
<file path=[Content_Types].xml><?xml version="1.0" encoding="utf-8"?>
<Types xmlns="http://schemas.openxmlformats.org/package/2006/content-types">
  <Default Extension="bin" ContentType="application/vnd.ms-word.attachedToolbars"/>
  <Default Extension="emf" ContentType="image/x-emf"/>
  <Default Extension="rels" ContentType="application/vnd.openxmlformats-package.relationships+xml"/>
  <Default Extension="xml" ContentType="application/xml"/>
  <Default Extension="tiff" ContentType="image/tiff"/>
  <Default Extension="jpg" ContentType="image/jpeg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Siatkatabelijasna1"/>
        <w:tblW w:w="0" w:type="auto"/>
        <w:tblLook w:val="04A0" w:firstRow="1" w:lastRow="0" w:firstColumn="1" w:lastColumn="0" w:noHBand="0" w:noVBand="1"/>
      </w:tblPr>
      <w:tblGrid>
        <w:gridCol w:w="3622"/>
        <w:gridCol w:w="5440"/>
      </w:tblGrid>
      <w:tr w:rsidR="008E0519" w:rsidRPr="002222BD" w:rsidTr="004040AA">
        <w:tc>
          <w:tcPr>
            <w:tcW w:w="3622" w:type="dxa"/>
          </w:tcPr>
          <w:p w:rsidR="008E0519" w:rsidRPr="00973BFD" w:rsidRDefault="008E0519" w:rsidP="00231E10">
            <w:pPr>
              <w:rPr>
                <w:lang w:val="en-GB"/>
              </w:rPr>
            </w:pPr>
            <w:r>
              <w:rPr>
                <w:noProof/>
                <w:lang w:val="en-GB" w:eastAsia="en-GB"/>
              </w:rPr>
              <w:t xml:space="preserve">EAN </w:t>
            </w:r>
            <w:r w:rsidR="00231E10" w:rsidRPr="00231E10">
              <w:rPr>
                <w:noProof/>
                <w:lang w:val="en-GB" w:eastAsia="en-GB"/>
              </w:rPr>
              <w:t>5901804422713</w:t>
            </w:r>
          </w:p>
        </w:tc>
        <w:tc>
          <w:tcPr>
            <w:tcW w:w="5440" w:type="dxa"/>
          </w:tcPr>
          <w:p w:rsidR="008E0519" w:rsidRPr="00973BFD" w:rsidRDefault="008E0519" w:rsidP="008E0519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CB</w:t>
            </w:r>
            <w:r w:rsidRPr="009F7B61">
              <w:rPr>
                <w:lang w:val="en-GB"/>
              </w:rPr>
              <w:t xml:space="preserve"> NUMBER</w:t>
            </w:r>
            <w:r w:rsidR="00231E10">
              <w:rPr>
                <w:lang w:val="en-GB"/>
              </w:rPr>
              <w:t xml:space="preserve"> T3630</w:t>
            </w:r>
            <w:r>
              <w:rPr>
                <w:lang w:val="en-GB"/>
              </w:rPr>
              <w:t xml:space="preserve"> </w:t>
            </w:r>
          </w:p>
        </w:tc>
      </w:tr>
      <w:tr w:rsidR="008E0519" w:rsidRPr="00937210" w:rsidTr="004040AA">
        <w:tc>
          <w:tcPr>
            <w:tcW w:w="3622" w:type="dxa"/>
          </w:tcPr>
          <w:p w:rsidR="008E0519" w:rsidRDefault="008E0519" w:rsidP="008E0519">
            <w:pPr>
              <w:rPr>
                <w:noProof/>
                <w:lang w:val="en-GB" w:eastAsia="en-GB"/>
              </w:rPr>
            </w:pPr>
            <w:r>
              <w:rPr>
                <w:noProof/>
                <w:lang w:val="en-GB" w:eastAsia="en-GB"/>
              </w:rPr>
              <w:t xml:space="preserve">Vendor Art. Number </w:t>
            </w:r>
          </w:p>
        </w:tc>
        <w:tc>
          <w:tcPr>
            <w:tcW w:w="5440" w:type="dxa"/>
          </w:tcPr>
          <w:p w:rsidR="008E0519" w:rsidRDefault="008E0519" w:rsidP="004040AA">
            <w:pPr>
              <w:jc w:val="right"/>
              <w:rPr>
                <w:lang w:val="en-GB"/>
              </w:rPr>
            </w:pPr>
          </w:p>
        </w:tc>
      </w:tr>
    </w:tbl>
    <w:p w:rsidR="008E0519" w:rsidRDefault="008E0519">
      <w:pPr>
        <w:spacing w:after="200" w:line="276" w:lineRule="auto"/>
      </w:pPr>
    </w:p>
    <w:p w:rsidR="008E0519" w:rsidRPr="008E0519" w:rsidRDefault="00D62380">
      <w:pPr>
        <w:spacing w:after="200" w:line="276" w:lineRule="auto"/>
        <w:rPr>
          <w:b/>
          <w:lang w:val="en-US"/>
        </w:rPr>
      </w:pPr>
      <w:r>
        <w:rPr>
          <w:b/>
          <w:sz w:val="36"/>
          <w:lang w:val="en-US"/>
        </w:rPr>
        <w:t>FIONA</w:t>
      </w:r>
      <w:r w:rsidR="003D60E0">
        <w:rPr>
          <w:b/>
          <w:sz w:val="36"/>
          <w:lang w:val="en-US"/>
        </w:rPr>
        <w:t xml:space="preserve"> ONE</w:t>
      </w:r>
    </w:p>
    <w:p w:rsidR="008E0519" w:rsidRPr="00E36301" w:rsidRDefault="008E0519" w:rsidP="008E0519">
      <w:pPr>
        <w:pStyle w:val="Nagwek1"/>
        <w:rPr>
          <w:rFonts w:asciiTheme="minorHAnsi" w:hAnsiTheme="minorHAnsi"/>
          <w:color w:val="C00000"/>
          <w:lang w:val="en-GB"/>
        </w:rPr>
      </w:pPr>
      <w:r w:rsidRPr="00E36301">
        <w:rPr>
          <w:rFonts w:asciiTheme="minorHAnsi" w:hAnsiTheme="minorHAnsi"/>
          <w:color w:val="C00000"/>
          <w:lang w:val="en-GB"/>
        </w:rPr>
        <w:t>Main description</w:t>
      </w:r>
    </w:p>
    <w:p w:rsidR="004D5C69" w:rsidRDefault="004D5C69" w:rsidP="008E0519">
      <w:pPr>
        <w:spacing w:after="0"/>
        <w:rPr>
          <w:lang w:val="en-GB"/>
        </w:rPr>
      </w:pPr>
      <w:r>
        <w:rPr>
          <w:lang w:val="en-GB"/>
        </w:rPr>
        <w:t xml:space="preserve">The </w:t>
      </w:r>
      <w:r w:rsidR="00BF0C83">
        <w:rPr>
          <w:lang w:val="en-GB"/>
        </w:rPr>
        <w:t>Fiona</w:t>
      </w:r>
      <w:r w:rsidR="002C0504">
        <w:rPr>
          <w:lang w:val="en-GB"/>
        </w:rPr>
        <w:t xml:space="preserve"> is an all-electric</w:t>
      </w:r>
      <w:r w:rsidR="00A76564">
        <w:rPr>
          <w:lang w:val="en-GB"/>
        </w:rPr>
        <w:t xml:space="preserve"> towel rail</w:t>
      </w:r>
      <w:r w:rsidR="002C0504">
        <w:rPr>
          <w:lang w:val="en-GB"/>
        </w:rPr>
        <w:t xml:space="preserve"> that</w:t>
      </w:r>
      <w:r w:rsidR="00A76564">
        <w:rPr>
          <w:lang w:val="en-GB"/>
        </w:rPr>
        <w:t xml:space="preserve"> is</w:t>
      </w:r>
      <w:r>
        <w:rPr>
          <w:lang w:val="en-GB"/>
        </w:rPr>
        <w:t xml:space="preserve"> enriched by the built-in One electric heating element. The heating element hidden in the collector blends invisibly with its shape – without the need for an additional, external electric device. One is a practical and easy to use heating element which does not dominate the radiator with its form. </w:t>
      </w:r>
    </w:p>
    <w:p w:rsidR="00BF0C83" w:rsidRDefault="00A76564" w:rsidP="008E0519">
      <w:pPr>
        <w:spacing w:after="0"/>
        <w:rPr>
          <w:lang w:val="en-GB"/>
        </w:rPr>
      </w:pPr>
      <w:r>
        <w:rPr>
          <w:lang w:val="en-GB"/>
        </w:rPr>
        <w:t>Fiona is a</w:t>
      </w:r>
      <w:r w:rsidR="00BF0C83">
        <w:rPr>
          <w:lang w:val="en-GB"/>
        </w:rPr>
        <w:t xml:space="preserve"> b</w:t>
      </w:r>
      <w:r>
        <w:rPr>
          <w:lang w:val="en-GB"/>
        </w:rPr>
        <w:t>athroom towel rail</w:t>
      </w:r>
      <w:r w:rsidR="00BF0C83" w:rsidRPr="00BF0C83">
        <w:rPr>
          <w:lang w:val="en-GB"/>
        </w:rPr>
        <w:t xml:space="preserve"> distinguished by simplicity and regular arrangement of profiles. </w:t>
      </w:r>
      <w:r>
        <w:rPr>
          <w:lang w:val="en-GB"/>
        </w:rPr>
        <w:t>It r</w:t>
      </w:r>
      <w:r w:rsidR="00BF0C83" w:rsidRPr="00BF0C83">
        <w:rPr>
          <w:lang w:val="en-GB"/>
        </w:rPr>
        <w:t>econciles contemporary</w:t>
      </w:r>
      <w:r>
        <w:rPr>
          <w:lang w:val="en-GB"/>
        </w:rPr>
        <w:t xml:space="preserve"> design with the classical idea</w:t>
      </w:r>
      <w:r w:rsidR="00BF0C83" w:rsidRPr="00BF0C83">
        <w:rPr>
          <w:lang w:val="en-GB"/>
        </w:rPr>
        <w:t xml:space="preserve"> of beauty. </w:t>
      </w:r>
    </w:p>
    <w:p w:rsidR="008E0519" w:rsidRPr="00E36301" w:rsidRDefault="008E0519" w:rsidP="008E0519">
      <w:pPr>
        <w:pStyle w:val="Nagwek1"/>
        <w:rPr>
          <w:rFonts w:asciiTheme="minorHAnsi" w:hAnsiTheme="minorHAnsi"/>
          <w:color w:val="C00000"/>
          <w:lang w:val="en-GB"/>
        </w:rPr>
      </w:pPr>
      <w:r w:rsidRPr="00E36301">
        <w:rPr>
          <w:rFonts w:asciiTheme="minorHAnsi" w:hAnsiTheme="minorHAnsi"/>
          <w:color w:val="C00000"/>
          <w:lang w:val="en-GB"/>
        </w:rPr>
        <w:t>Key points</w:t>
      </w:r>
    </w:p>
    <w:p w:rsidR="008E0519" w:rsidRDefault="00BF0C83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>
        <w:rPr>
          <w:lang w:val="en-GB"/>
        </w:rPr>
        <w:t>Simple classic</w:t>
      </w:r>
      <w:r w:rsidR="00E36301">
        <w:rPr>
          <w:lang w:val="en-GB"/>
        </w:rPr>
        <w:t xml:space="preserve"> design</w:t>
      </w:r>
    </w:p>
    <w:p w:rsidR="00E36301" w:rsidRDefault="00ED6718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>
        <w:rPr>
          <w:lang w:val="en-GB"/>
        </w:rPr>
        <w:t>Easy hanging of the fabric to dry</w:t>
      </w:r>
    </w:p>
    <w:p w:rsidR="004423EC" w:rsidRPr="004423EC" w:rsidRDefault="004423EC" w:rsidP="004423EC">
      <w:pPr>
        <w:pStyle w:val="Akapitzlist"/>
        <w:numPr>
          <w:ilvl w:val="0"/>
          <w:numId w:val="5"/>
        </w:numPr>
        <w:spacing w:after="160" w:line="256" w:lineRule="auto"/>
        <w:rPr>
          <w:lang w:val="en-GB"/>
        </w:rPr>
      </w:pPr>
      <w:r>
        <w:rPr>
          <w:lang w:val="en-GB"/>
        </w:rPr>
        <w:t>Functional built-in One electric heating element</w:t>
      </w:r>
    </w:p>
    <w:p w:rsidR="008E0519" w:rsidRPr="00E36301" w:rsidRDefault="008E0519" w:rsidP="008E0519">
      <w:pPr>
        <w:pStyle w:val="Nagwek1"/>
        <w:rPr>
          <w:rFonts w:asciiTheme="minorHAnsi" w:hAnsiTheme="minorHAnsi"/>
          <w:color w:val="C00000"/>
          <w:lang w:val="en-GB"/>
        </w:rPr>
      </w:pPr>
      <w:r w:rsidRPr="00E36301">
        <w:rPr>
          <w:rFonts w:asciiTheme="minorHAnsi" w:hAnsiTheme="minorHAnsi"/>
          <w:color w:val="C00000"/>
          <w:lang w:val="en-GB"/>
        </w:rPr>
        <w:t>Features and benefits</w:t>
      </w:r>
      <w:r w:rsidR="0096039B">
        <w:rPr>
          <w:rFonts w:asciiTheme="minorHAnsi" w:hAnsiTheme="minorHAnsi"/>
          <w:color w:val="C00000"/>
          <w:lang w:val="en-GB"/>
        </w:rPr>
        <w:t xml:space="preserve"> of the </w:t>
      </w:r>
      <w:r w:rsidR="00755965">
        <w:rPr>
          <w:rFonts w:asciiTheme="minorHAnsi" w:hAnsiTheme="minorHAnsi"/>
          <w:color w:val="C00000"/>
          <w:lang w:val="en-GB"/>
        </w:rPr>
        <w:t>Fiona</w:t>
      </w:r>
      <w:r w:rsidR="0096039B">
        <w:rPr>
          <w:rFonts w:asciiTheme="minorHAnsi" w:hAnsiTheme="minorHAnsi"/>
          <w:color w:val="C00000"/>
          <w:lang w:val="en-GB"/>
        </w:rPr>
        <w:t xml:space="preserve"> radiator</w:t>
      </w:r>
    </w:p>
    <w:p w:rsidR="008E0519" w:rsidRDefault="008E0519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 w:rsidRPr="0043409D">
        <w:rPr>
          <w:lang w:val="en-GB"/>
        </w:rPr>
        <w:t>Highest quality low carbon steel ensuring product longevity</w:t>
      </w:r>
    </w:p>
    <w:p w:rsidR="008E0519" w:rsidRDefault="008E0519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proofErr w:type="spellStart"/>
      <w:r w:rsidRPr="0043409D">
        <w:rPr>
          <w:lang w:val="en-GB"/>
        </w:rPr>
        <w:t>Oxsilan</w:t>
      </w:r>
      <w:proofErr w:type="spellEnd"/>
      <w:r w:rsidRPr="0043409D">
        <w:rPr>
          <w:lang w:val="en-GB"/>
        </w:rPr>
        <w:t>® passive rust protection process</w:t>
      </w:r>
    </w:p>
    <w:p w:rsidR="008E0519" w:rsidRDefault="008E0519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 w:rsidRPr="0043409D">
        <w:rPr>
          <w:lang w:val="en-GB"/>
        </w:rPr>
        <w:t>High quality double layer powder coating</w:t>
      </w:r>
    </w:p>
    <w:p w:rsidR="008E0519" w:rsidRPr="00A35D70" w:rsidRDefault="0035785E" w:rsidP="008E0519">
      <w:pPr>
        <w:pStyle w:val="Akapitzlist"/>
        <w:numPr>
          <w:ilvl w:val="0"/>
          <w:numId w:val="5"/>
        </w:numPr>
        <w:spacing w:after="0"/>
        <w:rPr>
          <w:lang w:val="en-GB"/>
        </w:rPr>
      </w:pPr>
      <w:r>
        <w:rPr>
          <w:lang w:val="en-GB"/>
        </w:rPr>
        <w:t>8 years warranty for water tightness and paint coating</w:t>
      </w:r>
    </w:p>
    <w:p w:rsidR="008E0519" w:rsidRPr="002222BD" w:rsidRDefault="008E0519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 w:rsidRPr="002222BD">
        <w:rPr>
          <w:lang w:val="en-GB"/>
        </w:rPr>
        <w:t>Increased resistance to chemicals, temperature variations and mechanical damage</w:t>
      </w:r>
    </w:p>
    <w:p w:rsidR="00ED6718" w:rsidRDefault="00ED6718" w:rsidP="00ED6718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>
        <w:rPr>
          <w:lang w:val="en-GB"/>
        </w:rPr>
        <w:t>Easy cleaning and maintenance</w:t>
      </w:r>
    </w:p>
    <w:p w:rsidR="008E0519" w:rsidRDefault="008E0519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 w:rsidRPr="002222BD">
        <w:rPr>
          <w:lang w:val="en-GB"/>
        </w:rPr>
        <w:t>Easy installation (</w:t>
      </w:r>
      <w:r w:rsidRPr="00EA45B8">
        <w:rPr>
          <w:lang w:val="en-GB"/>
        </w:rPr>
        <w:t>solid wall fixing kit</w:t>
      </w:r>
      <w:r w:rsidRPr="002222BD">
        <w:rPr>
          <w:lang w:val="en-GB"/>
        </w:rPr>
        <w:t xml:space="preserve"> included)</w:t>
      </w:r>
    </w:p>
    <w:p w:rsidR="008E0519" w:rsidRDefault="008E0519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 w:rsidRPr="009A6138">
        <w:rPr>
          <w:lang w:val="en-GB"/>
        </w:rPr>
        <w:t>Made to EN 10305-5</w:t>
      </w:r>
    </w:p>
    <w:p w:rsidR="0096039B" w:rsidRDefault="0096039B" w:rsidP="0096039B">
      <w:pPr>
        <w:pStyle w:val="Nagwek1"/>
        <w:rPr>
          <w:rFonts w:asciiTheme="minorHAnsi" w:hAnsiTheme="minorHAnsi"/>
          <w:color w:val="C00000"/>
          <w:lang w:val="en-GB"/>
        </w:rPr>
      </w:pPr>
      <w:r>
        <w:rPr>
          <w:rFonts w:asciiTheme="minorHAnsi" w:hAnsiTheme="minorHAnsi"/>
          <w:color w:val="C00000"/>
          <w:lang w:val="en-GB"/>
        </w:rPr>
        <w:t>Features and benefits of the One heating element</w:t>
      </w:r>
    </w:p>
    <w:p w:rsidR="0096039B" w:rsidRDefault="0096039B" w:rsidP="0096039B">
      <w:pPr>
        <w:pStyle w:val="Akapitzlist"/>
        <w:numPr>
          <w:ilvl w:val="0"/>
          <w:numId w:val="6"/>
        </w:numPr>
        <w:spacing w:after="160" w:line="256" w:lineRule="auto"/>
        <w:rPr>
          <w:lang w:val="en-GB"/>
        </w:rPr>
      </w:pPr>
      <w:r>
        <w:rPr>
          <w:lang w:val="en-GB"/>
        </w:rPr>
        <w:t xml:space="preserve">Two operation modes: heating and drying </w:t>
      </w:r>
    </w:p>
    <w:p w:rsidR="0096039B" w:rsidRDefault="0096039B" w:rsidP="0096039B">
      <w:pPr>
        <w:pStyle w:val="Akapitzlist"/>
        <w:numPr>
          <w:ilvl w:val="0"/>
          <w:numId w:val="6"/>
        </w:numPr>
        <w:spacing w:after="160" w:line="256" w:lineRule="auto"/>
        <w:rPr>
          <w:lang w:val="en-GB"/>
        </w:rPr>
      </w:pPr>
      <w:r>
        <w:rPr>
          <w:lang w:val="en-GB"/>
        </w:rPr>
        <w:t xml:space="preserve">TIMER function (automatically switches off the device after 2 hours) </w:t>
      </w:r>
    </w:p>
    <w:p w:rsidR="0096039B" w:rsidRDefault="0096039B" w:rsidP="0096039B">
      <w:pPr>
        <w:pStyle w:val="Akapitzlist"/>
        <w:numPr>
          <w:ilvl w:val="0"/>
          <w:numId w:val="6"/>
        </w:numPr>
        <w:spacing w:after="160" w:line="256" w:lineRule="auto"/>
        <w:rPr>
          <w:lang w:val="en-GB"/>
        </w:rPr>
      </w:pPr>
      <w:r>
        <w:rPr>
          <w:lang w:val="en-GB"/>
        </w:rPr>
        <w:t xml:space="preserve">Ultra-low power consumption in standby mode (&lt; 0,5 W) </w:t>
      </w:r>
    </w:p>
    <w:p w:rsidR="0096039B" w:rsidRDefault="0096039B" w:rsidP="0096039B">
      <w:pPr>
        <w:pStyle w:val="Akapitzlist"/>
        <w:numPr>
          <w:ilvl w:val="0"/>
          <w:numId w:val="6"/>
        </w:numPr>
        <w:spacing w:after="160" w:line="256" w:lineRule="auto"/>
        <w:rPr>
          <w:lang w:val="en-GB"/>
        </w:rPr>
      </w:pPr>
      <w:r>
        <w:rPr>
          <w:lang w:val="en-GB"/>
        </w:rPr>
        <w:t xml:space="preserve">Device settings are remembered also after electricity cut-off, which makes it possible to work with external timers or intelligent building systems </w:t>
      </w:r>
    </w:p>
    <w:p w:rsidR="0096039B" w:rsidRDefault="0096039B" w:rsidP="0096039B">
      <w:pPr>
        <w:pStyle w:val="Akapitzlist"/>
        <w:numPr>
          <w:ilvl w:val="0"/>
          <w:numId w:val="6"/>
        </w:numPr>
        <w:spacing w:after="160" w:line="256" w:lineRule="auto"/>
        <w:rPr>
          <w:lang w:val="en-GB"/>
        </w:rPr>
      </w:pPr>
      <w:r>
        <w:rPr>
          <w:lang w:val="en-GB"/>
        </w:rPr>
        <w:t>Option of adding extra funct</w:t>
      </w:r>
      <w:r w:rsidR="00A76564">
        <w:rPr>
          <w:lang w:val="en-GB"/>
        </w:rPr>
        <w:t>ions by means of the built-in infrared</w:t>
      </w:r>
      <w:r>
        <w:rPr>
          <w:lang w:val="en-GB"/>
        </w:rPr>
        <w:t xml:space="preserve"> link</w:t>
      </w:r>
    </w:p>
    <w:p w:rsidR="0096039B" w:rsidRDefault="0096039B" w:rsidP="0096039B">
      <w:pPr>
        <w:pStyle w:val="Akapitzlist"/>
        <w:numPr>
          <w:ilvl w:val="0"/>
          <w:numId w:val="6"/>
        </w:numPr>
        <w:spacing w:after="160" w:line="256" w:lineRule="auto"/>
        <w:rPr>
          <w:lang w:val="en-GB"/>
        </w:rPr>
      </w:pPr>
      <w:r>
        <w:rPr>
          <w:lang w:val="en-GB"/>
        </w:rPr>
        <w:t xml:space="preserve">Protection against operation in dry conditions and double protection against radiator overheating </w:t>
      </w:r>
    </w:p>
    <w:p w:rsidR="0096039B" w:rsidRDefault="0096039B" w:rsidP="0096039B">
      <w:pPr>
        <w:pStyle w:val="Akapitzlist"/>
        <w:numPr>
          <w:ilvl w:val="0"/>
          <w:numId w:val="6"/>
        </w:numPr>
        <w:spacing w:after="160" w:line="256" w:lineRule="auto"/>
        <w:rPr>
          <w:lang w:val="en-GB"/>
        </w:rPr>
      </w:pPr>
      <w:r>
        <w:rPr>
          <w:lang w:val="en-GB"/>
        </w:rPr>
        <w:t>Frost protection (ANTIFREEZE)</w:t>
      </w:r>
    </w:p>
    <w:p w:rsidR="0096039B" w:rsidRPr="0096039B" w:rsidRDefault="0096039B" w:rsidP="0096039B">
      <w:pPr>
        <w:spacing w:after="160" w:line="259" w:lineRule="auto"/>
        <w:rPr>
          <w:lang w:val="en-GB"/>
        </w:rPr>
      </w:pPr>
    </w:p>
    <w:p w:rsidR="008E0519" w:rsidRPr="00E36301" w:rsidRDefault="008E0519" w:rsidP="008E0519">
      <w:pPr>
        <w:pStyle w:val="Nagwek1"/>
        <w:rPr>
          <w:rFonts w:asciiTheme="minorHAnsi" w:hAnsiTheme="minorHAnsi"/>
          <w:color w:val="C00000"/>
          <w:lang w:val="en-GB"/>
        </w:rPr>
      </w:pPr>
      <w:r w:rsidRPr="00E36301">
        <w:rPr>
          <w:rFonts w:asciiTheme="minorHAnsi" w:hAnsiTheme="minorHAnsi"/>
          <w:color w:val="C00000"/>
          <w:lang w:val="en-GB"/>
        </w:rPr>
        <w:lastRenderedPageBreak/>
        <w:t>Specifications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20"/>
        <w:gridCol w:w="2479"/>
      </w:tblGrid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Height (mm):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A76564" w:rsidP="004040AA">
            <w:pPr>
              <w:rPr>
                <w:lang w:val="en-GB"/>
              </w:rPr>
            </w:pPr>
            <w:r>
              <w:rPr>
                <w:lang w:val="en-GB"/>
              </w:rPr>
              <w:t>900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Width (mm):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A76564" w:rsidP="004040AA">
            <w:pPr>
              <w:rPr>
                <w:lang w:val="en-GB"/>
              </w:rPr>
            </w:pPr>
            <w:r>
              <w:rPr>
                <w:lang w:val="en-GB"/>
              </w:rPr>
              <w:t>480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Depth (mm):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A76564" w:rsidP="004040AA">
            <w:pPr>
              <w:rPr>
                <w:lang w:val="en-GB"/>
              </w:rPr>
            </w:pPr>
            <w:r>
              <w:rPr>
                <w:lang w:val="en-GB"/>
              </w:rPr>
              <w:t>90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Colour: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A76564" w:rsidP="004040AA">
            <w:pPr>
              <w:rPr>
                <w:lang w:val="en-GB"/>
              </w:rPr>
            </w:pPr>
            <w:r>
              <w:rPr>
                <w:lang w:val="en-GB"/>
              </w:rPr>
              <w:t>Sparkling gravel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Heat output</w:t>
            </w:r>
            <w:r>
              <w:rPr>
                <w:lang w:val="en-GB"/>
              </w:rPr>
              <w:t xml:space="preserve"> (W)</w:t>
            </w:r>
            <w:r w:rsidRPr="002358A1">
              <w:rPr>
                <w:lang w:val="en-GB"/>
              </w:rPr>
              <w:t xml:space="preserve">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3729B0" w:rsidP="004040AA">
            <w:pPr>
              <w:rPr>
                <w:lang w:val="en-GB"/>
              </w:rPr>
            </w:pPr>
            <w:r>
              <w:rPr>
                <w:lang w:val="en-GB"/>
              </w:rPr>
              <w:t>400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Heat output</w:t>
            </w:r>
            <w:r>
              <w:rPr>
                <w:lang w:val="en-GB"/>
              </w:rPr>
              <w:t xml:space="preserve"> (BTUs):</w:t>
            </w:r>
          </w:p>
        </w:tc>
        <w:tc>
          <w:tcPr>
            <w:tcW w:w="2479" w:type="dxa"/>
          </w:tcPr>
          <w:p w:rsidR="008E0519" w:rsidRDefault="003729B0" w:rsidP="004040AA">
            <w:pPr>
              <w:rPr>
                <w:lang w:val="en-GB"/>
              </w:rPr>
            </w:pPr>
            <w:r>
              <w:rPr>
                <w:lang w:val="en-GB"/>
              </w:rPr>
              <w:t>1365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Connection type:</w:t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A76564" w:rsidP="004040AA">
            <w:pPr>
              <w:rPr>
                <w:lang w:val="en-GB"/>
              </w:rPr>
            </w:pPr>
            <w:r>
              <w:rPr>
                <w:lang w:val="en-GB"/>
              </w:rPr>
              <w:t>E8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B160A4">
              <w:rPr>
                <w:lang w:val="en-GB"/>
              </w:rPr>
              <w:t>Connection spacing</w:t>
            </w:r>
            <w:r>
              <w:rPr>
                <w:lang w:val="en-GB"/>
              </w:rPr>
              <w:t xml:space="preserve"> </w:t>
            </w:r>
            <w:r w:rsidRPr="002358A1">
              <w:rPr>
                <w:lang w:val="en-GB"/>
              </w:rPr>
              <w:t>(mm)</w:t>
            </w:r>
            <w:r>
              <w:rPr>
                <w:lang w:val="en-GB"/>
              </w:rPr>
              <w:t>:</w:t>
            </w:r>
          </w:p>
        </w:tc>
        <w:tc>
          <w:tcPr>
            <w:tcW w:w="2479" w:type="dxa"/>
          </w:tcPr>
          <w:p w:rsidR="008E0519" w:rsidRPr="002358A1" w:rsidRDefault="00A76564" w:rsidP="004040AA">
            <w:pPr>
              <w:rPr>
                <w:lang w:val="en-GB"/>
              </w:rPr>
            </w:pPr>
            <w:r>
              <w:rPr>
                <w:lang w:val="en-GB"/>
              </w:rPr>
              <w:t>N/A</w:t>
            </w:r>
          </w:p>
        </w:tc>
      </w:tr>
      <w:tr w:rsidR="008E0519" w:rsidRPr="00231E10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Wall to centre of inlet (mm):</w:t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A76564" w:rsidP="004040AA">
            <w:pPr>
              <w:rPr>
                <w:lang w:val="en-GB"/>
              </w:rPr>
            </w:pPr>
            <w:r>
              <w:rPr>
                <w:lang w:val="en-GB"/>
              </w:rPr>
              <w:t>N/A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Operating pressure</w:t>
            </w:r>
            <w:r>
              <w:rPr>
                <w:lang w:val="en-GB"/>
              </w:rPr>
              <w:t xml:space="preserve"> (MPa)</w:t>
            </w:r>
            <w:r w:rsidRPr="002358A1">
              <w:rPr>
                <w:lang w:val="en-GB"/>
              </w:rPr>
              <w:t>:</w:t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3729B0" w:rsidP="004040AA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>
              <w:rPr>
                <w:lang w:val="en-GB"/>
              </w:rPr>
              <w:t>Maximum operating temperature</w:t>
            </w:r>
            <w:r w:rsidRPr="00651ECD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651ECD">
              <w:rPr>
                <w:lang w:val="en-GB"/>
              </w:rPr>
              <w:t>°C</w:t>
            </w:r>
            <w:r>
              <w:rPr>
                <w:lang w:val="en-GB"/>
              </w:rPr>
              <w:t>)</w:t>
            </w:r>
            <w:r w:rsidRPr="002358A1">
              <w:rPr>
                <w:lang w:val="en-GB"/>
              </w:rPr>
              <w:t>:</w:t>
            </w:r>
          </w:p>
        </w:tc>
        <w:tc>
          <w:tcPr>
            <w:tcW w:w="2479" w:type="dxa"/>
          </w:tcPr>
          <w:p w:rsidR="008E0519" w:rsidRPr="002358A1" w:rsidRDefault="00A76564" w:rsidP="004040AA">
            <w:pPr>
              <w:rPr>
                <w:lang w:val="en-GB"/>
              </w:rPr>
            </w:pPr>
            <w:r>
              <w:rPr>
                <w:lang w:val="en-GB"/>
              </w:rPr>
              <w:t>60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Material:</w:t>
            </w:r>
          </w:p>
        </w:tc>
        <w:tc>
          <w:tcPr>
            <w:tcW w:w="2479" w:type="dxa"/>
          </w:tcPr>
          <w:p w:rsidR="008E0519" w:rsidRPr="002358A1" w:rsidRDefault="00A76564" w:rsidP="004040AA">
            <w:pPr>
              <w:rPr>
                <w:lang w:val="en-GB"/>
              </w:rPr>
            </w:pPr>
            <w:r>
              <w:rPr>
                <w:lang w:val="en-GB"/>
              </w:rPr>
              <w:t>Carbon steel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Surface finish:</w:t>
            </w:r>
          </w:p>
        </w:tc>
        <w:tc>
          <w:tcPr>
            <w:tcW w:w="2479" w:type="dxa"/>
          </w:tcPr>
          <w:p w:rsidR="008E0519" w:rsidRPr="002358A1" w:rsidRDefault="00A76564" w:rsidP="004040AA">
            <w:pPr>
              <w:rPr>
                <w:lang w:val="en-GB"/>
              </w:rPr>
            </w:pPr>
            <w:r>
              <w:rPr>
                <w:lang w:val="en-GB"/>
              </w:rPr>
              <w:t>Powder coating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Weight</w:t>
            </w:r>
            <w:r>
              <w:rPr>
                <w:lang w:val="en-GB"/>
              </w:rPr>
              <w:t xml:space="preserve"> (kg)</w:t>
            </w:r>
            <w:r w:rsidRPr="002358A1">
              <w:rPr>
                <w:lang w:val="en-GB"/>
              </w:rPr>
              <w:t>:</w:t>
            </w:r>
          </w:p>
        </w:tc>
        <w:tc>
          <w:tcPr>
            <w:tcW w:w="2479" w:type="dxa"/>
          </w:tcPr>
          <w:p w:rsidR="008E0519" w:rsidRPr="002358A1" w:rsidRDefault="00A76564" w:rsidP="004040AA">
            <w:pPr>
              <w:rPr>
                <w:lang w:val="en-GB"/>
              </w:rPr>
            </w:pPr>
            <w:r>
              <w:rPr>
                <w:lang w:val="en-GB"/>
              </w:rPr>
              <w:t>10,95</w:t>
            </w:r>
          </w:p>
        </w:tc>
      </w:tr>
    </w:tbl>
    <w:p w:rsidR="008E0519" w:rsidRPr="00437719" w:rsidRDefault="008E0519" w:rsidP="008E0519">
      <w:pPr>
        <w:rPr>
          <w:lang w:val="en-GB"/>
        </w:rPr>
      </w:pPr>
    </w:p>
    <w:p w:rsidR="008E0519" w:rsidRPr="00E36301" w:rsidRDefault="008E0519" w:rsidP="008E0519">
      <w:pPr>
        <w:rPr>
          <w:rFonts w:asciiTheme="minorHAnsi" w:hAnsiTheme="minorHAnsi"/>
          <w:lang w:val="en-GB"/>
        </w:rPr>
      </w:pPr>
      <w:r w:rsidRPr="00E36301">
        <w:rPr>
          <w:rFonts w:asciiTheme="minorHAnsi" w:eastAsiaTheme="majorEastAsia" w:hAnsiTheme="minorHAnsi" w:cstheme="majorBidi"/>
          <w:color w:val="C00000"/>
          <w:sz w:val="32"/>
          <w:szCs w:val="32"/>
          <w:lang w:val="en-GB"/>
        </w:rPr>
        <w:t>Connection diagram</w:t>
      </w:r>
    </w:p>
    <w:p w:rsidR="008E0519" w:rsidRDefault="003729B0">
      <w:pPr>
        <w:spacing w:after="200" w:line="276" w:lineRule="auto"/>
        <w:rPr>
          <w:b/>
        </w:rPr>
      </w:pPr>
      <w:r w:rsidRPr="003729B0">
        <w:rPr>
          <w:b/>
          <w:noProof/>
        </w:rPr>
        <w:drawing>
          <wp:inline distT="0" distB="0" distL="0" distR="0">
            <wp:extent cx="942975" cy="1238250"/>
            <wp:effectExtent l="0" t="0" r="952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0519" w:rsidRDefault="008E0519" w:rsidP="008E0519">
      <w:pPr>
        <w:spacing w:after="200" w:line="276" w:lineRule="auto"/>
        <w:jc w:val="right"/>
      </w:pPr>
      <w:r>
        <w:t>Sporządziła:  Jagielska Magdalena 20170817</w:t>
      </w:r>
    </w:p>
    <w:p w:rsidR="003729B0" w:rsidRPr="00452305" w:rsidRDefault="003729B0" w:rsidP="008E0519">
      <w:pPr>
        <w:spacing w:after="200" w:line="276" w:lineRule="auto"/>
        <w:jc w:val="right"/>
      </w:pPr>
      <w:r>
        <w:t>Poprawił: Danek Tomasz Terma Sp. z o.o. 2017-08-22</w:t>
      </w:r>
      <w:bookmarkStart w:id="0" w:name="_GoBack"/>
      <w:bookmarkEnd w:id="0"/>
    </w:p>
    <w:p w:rsidR="00267667" w:rsidRPr="001D3F2C" w:rsidRDefault="00267667" w:rsidP="001D3F2C">
      <w:pPr>
        <w:spacing w:after="200" w:line="276" w:lineRule="auto"/>
        <w:rPr>
          <w:b/>
        </w:rPr>
      </w:pPr>
    </w:p>
    <w:sectPr w:rsidR="00267667" w:rsidRPr="001D3F2C" w:rsidSect="00A71C2B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284" w:right="1191" w:bottom="1134" w:left="1191" w:header="0" w:footer="284" w:gutter="0"/>
      <w:pgNumType w:start="1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355C" w:rsidRDefault="001E355C" w:rsidP="00191912">
      <w:r>
        <w:separator/>
      </w:r>
    </w:p>
  </w:endnote>
  <w:endnote w:type="continuationSeparator" w:id="0">
    <w:p w:rsidR="001E355C" w:rsidRDefault="001E355C" w:rsidP="00191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yriadPro-Regula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yriad Pro Light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6"/>
        <w:szCs w:val="16"/>
      </w:rPr>
      <w:id w:val="1861780916"/>
      <w:docPartObj>
        <w:docPartGallery w:val="Page Numbers (Bottom of Page)"/>
        <w:docPartUnique/>
      </w:docPartObj>
    </w:sdtPr>
    <w:sdtEndPr>
      <w:rPr>
        <w:color w:val="A6A6A6" w:themeColor="background1" w:themeShade="A6"/>
      </w:rPr>
    </w:sdtEndPr>
    <w:sdtContent>
      <w:sdt>
        <w:sdtPr>
          <w:rPr>
            <w:sz w:val="16"/>
            <w:szCs w:val="16"/>
          </w:rPr>
          <w:id w:val="-1241093454"/>
          <w:docPartObj>
            <w:docPartGallery w:val="Page Numbers (Top of Page)"/>
            <w:docPartUnique/>
          </w:docPartObj>
        </w:sdtPr>
        <w:sdtEndPr>
          <w:rPr>
            <w:color w:val="A6A6A6" w:themeColor="background1" w:themeShade="A6"/>
          </w:rPr>
        </w:sdtEndPr>
        <w:sdtContent>
          <w:p w:rsidR="004B5EDB" w:rsidRPr="00BC5A40" w:rsidRDefault="004B5EDB" w:rsidP="009D7775">
            <w:pPr>
              <w:pStyle w:val="Stopka"/>
              <w:spacing w:after="400"/>
              <w:ind w:right="-340" w:firstLine="4536"/>
              <w:jc w:val="right"/>
              <w:rPr>
                <w:color w:val="A6A6A6" w:themeColor="background1" w:themeShade="A6"/>
                <w:sz w:val="16"/>
                <w:szCs w:val="16"/>
              </w:rPr>
            </w:pP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begin"/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instrText>PAGE</w:instrText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separate"/>
            </w:r>
            <w:r w:rsidR="003729B0">
              <w:rPr>
                <w:b/>
                <w:bCs/>
                <w:noProof/>
                <w:color w:val="A6A6A6" w:themeColor="background1" w:themeShade="A6"/>
                <w:sz w:val="16"/>
                <w:szCs w:val="16"/>
              </w:rPr>
              <w:t>2</w:t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end"/>
            </w:r>
            <w:r w:rsidRPr="00BC5A40">
              <w:rPr>
                <w:color w:val="A6A6A6" w:themeColor="background1" w:themeShade="A6"/>
                <w:sz w:val="16"/>
                <w:szCs w:val="16"/>
              </w:rPr>
              <w:t xml:space="preserve"> </w:t>
            </w:r>
            <w:r w:rsidR="00E93B68" w:rsidRPr="00BC5A40">
              <w:rPr>
                <w:color w:val="A6A6A6" w:themeColor="background1" w:themeShade="A6"/>
                <w:sz w:val="16"/>
                <w:szCs w:val="16"/>
              </w:rPr>
              <w:t>/</w:t>
            </w:r>
            <w:r w:rsidRPr="00BC5A40">
              <w:rPr>
                <w:color w:val="A6A6A6" w:themeColor="background1" w:themeShade="A6"/>
                <w:sz w:val="16"/>
                <w:szCs w:val="16"/>
              </w:rPr>
              <w:t xml:space="preserve"> </w:t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begin"/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instrText>NUMPAGES</w:instrText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separate"/>
            </w:r>
            <w:r w:rsidR="003729B0">
              <w:rPr>
                <w:b/>
                <w:bCs/>
                <w:noProof/>
                <w:color w:val="A6A6A6" w:themeColor="background1" w:themeShade="A6"/>
                <w:sz w:val="16"/>
                <w:szCs w:val="16"/>
              </w:rPr>
              <w:t>2</w:t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end"/>
            </w:r>
          </w:p>
        </w:sdtContent>
      </w:sdt>
    </w:sdtContent>
  </w:sdt>
  <w:p w:rsidR="00525C0C" w:rsidRPr="00267667" w:rsidRDefault="00267667" w:rsidP="00267667">
    <w:pPr>
      <w:spacing w:line="264" w:lineRule="auto"/>
      <w:ind w:left="-340" w:right="-397"/>
      <w:rPr>
        <w:rFonts w:asciiTheme="minorHAnsi" w:eastAsia="Myriad Pro" w:hAnsiTheme="minorHAnsi" w:cs="Myriad Pro"/>
        <w:b/>
        <w:bCs/>
        <w:color w:val="F05133"/>
        <w:spacing w:val="36"/>
        <w:sz w:val="16"/>
        <w:szCs w:val="16"/>
      </w:rPr>
    </w:pPr>
    <w:r w:rsidRPr="001F0C7D">
      <w:rPr>
        <w:rFonts w:asciiTheme="minorHAnsi" w:eastAsia="Myriad Pro" w:hAnsiTheme="minorHAnsi" w:cs="Myriad Pro"/>
        <w:color w:val="F05133"/>
        <w:spacing w:val="38"/>
        <w:sz w:val="16"/>
        <w:szCs w:val="16"/>
      </w:rPr>
      <w:t xml:space="preserve">MASZYNY </w:t>
    </w:r>
    <w:r w:rsidRPr="001F0C7D">
      <w:rPr>
        <w:rFonts w:asciiTheme="minorHAnsi" w:eastAsia="Myriad Pro" w:hAnsiTheme="minorHAnsi" w:cs="Myriad Pro"/>
        <w:b/>
        <w:bCs/>
        <w:color w:val="F05133"/>
        <w:spacing w:val="38"/>
        <w:sz w:val="16"/>
        <w:szCs w:val="16"/>
      </w:rPr>
      <w:t>BUDOWLANE</w:t>
    </w:r>
    <w:r w:rsidRPr="001F0C7D">
      <w:rPr>
        <w:rFonts w:asciiTheme="minorHAnsi" w:hAnsiTheme="minorHAnsi"/>
        <w:spacing w:val="20"/>
        <w:sz w:val="16"/>
        <w:szCs w:val="10"/>
      </w:rPr>
      <w:t xml:space="preserve"> </w:t>
    </w:r>
    <w:r w:rsidRPr="001F0C7D">
      <w:rPr>
        <w:rFonts w:asciiTheme="minorHAnsi" w:eastAsia="Myriad Pro Light" w:hAnsiTheme="minorHAnsi" w:cs="Myriad Pro Light"/>
        <w:color w:val="FBBFA7"/>
        <w:spacing w:val="4"/>
        <w:sz w:val="16"/>
        <w:szCs w:val="16"/>
      </w:rPr>
      <w:t>////</w:t>
    </w:r>
    <w:r w:rsidRPr="001F0C7D">
      <w:rPr>
        <w:rFonts w:asciiTheme="minorHAnsi" w:eastAsia="Myriad Pro Light" w:hAnsiTheme="minorHAnsi" w:cs="Myriad Pro Light"/>
        <w:color w:val="FBBFA7"/>
        <w:sz w:val="16"/>
        <w:szCs w:val="16"/>
      </w:rPr>
      <w:t>/</w:t>
    </w:r>
    <w:r w:rsidRPr="001F0C7D">
      <w:rPr>
        <w:rFonts w:asciiTheme="minorHAnsi" w:hAnsiTheme="minorHAnsi"/>
        <w:spacing w:val="36"/>
        <w:sz w:val="16"/>
        <w:szCs w:val="16"/>
      </w:rPr>
      <w:t xml:space="preserve"> </w:t>
    </w:r>
    <w:r w:rsidRPr="001F0C7D">
      <w:rPr>
        <w:rFonts w:asciiTheme="minorHAnsi" w:eastAsia="Myriad Pro" w:hAnsiTheme="minorHAnsi" w:cs="Myriad Pro"/>
        <w:color w:val="F05133"/>
        <w:spacing w:val="40"/>
        <w:sz w:val="16"/>
        <w:szCs w:val="16"/>
      </w:rPr>
      <w:t xml:space="preserve">PRODUKTY </w:t>
    </w:r>
    <w:r w:rsidRPr="001F0C7D">
      <w:rPr>
        <w:rFonts w:asciiTheme="minorHAnsi" w:eastAsia="Myriad Pro" w:hAnsiTheme="minorHAnsi" w:cs="Myriad Pro"/>
        <w:b/>
        <w:color w:val="F05133"/>
        <w:spacing w:val="40"/>
        <w:sz w:val="16"/>
        <w:szCs w:val="16"/>
      </w:rPr>
      <w:t>GRZEWCZE</w:t>
    </w:r>
    <w:r w:rsidRPr="001F0C7D">
      <w:rPr>
        <w:rFonts w:asciiTheme="minorHAnsi" w:hAnsiTheme="minorHAnsi"/>
        <w:spacing w:val="20"/>
        <w:sz w:val="16"/>
        <w:szCs w:val="10"/>
      </w:rPr>
      <w:t xml:space="preserve"> </w:t>
    </w:r>
    <w:r w:rsidRPr="001F0C7D">
      <w:rPr>
        <w:rFonts w:asciiTheme="minorHAnsi" w:eastAsia="Myriad Pro Light" w:hAnsiTheme="minorHAnsi" w:cs="Myriad Pro Light"/>
        <w:color w:val="FBBFA7"/>
        <w:spacing w:val="4"/>
        <w:sz w:val="16"/>
        <w:szCs w:val="16"/>
      </w:rPr>
      <w:t>////</w:t>
    </w:r>
    <w:r w:rsidRPr="001F0C7D">
      <w:rPr>
        <w:rFonts w:asciiTheme="minorHAnsi" w:eastAsia="Myriad Pro Light" w:hAnsiTheme="minorHAnsi" w:cs="Myriad Pro Light"/>
        <w:color w:val="FBBFA7"/>
        <w:sz w:val="16"/>
        <w:szCs w:val="16"/>
      </w:rPr>
      <w:t>/</w:t>
    </w:r>
    <w:r w:rsidRPr="001F0C7D">
      <w:rPr>
        <w:rFonts w:asciiTheme="minorHAnsi" w:hAnsiTheme="minorHAnsi"/>
        <w:spacing w:val="36"/>
        <w:sz w:val="16"/>
        <w:szCs w:val="16"/>
      </w:rPr>
      <w:t xml:space="preserve"> </w:t>
    </w:r>
    <w:r w:rsidRPr="001F0C7D">
      <w:rPr>
        <w:rFonts w:asciiTheme="minorHAnsi" w:eastAsia="Myriad Pro" w:hAnsiTheme="minorHAnsi" w:cs="Myriad Pro"/>
        <w:bCs/>
        <w:color w:val="F05133"/>
        <w:spacing w:val="40"/>
        <w:sz w:val="16"/>
        <w:szCs w:val="16"/>
      </w:rPr>
      <w:t xml:space="preserve">PRODUKTY </w:t>
    </w:r>
    <w:r w:rsidRPr="001F0C7D">
      <w:rPr>
        <w:rFonts w:asciiTheme="minorHAnsi" w:eastAsia="Myriad Pro" w:hAnsiTheme="minorHAnsi" w:cs="Myriad Pro"/>
        <w:b/>
        <w:bCs/>
        <w:color w:val="F05133"/>
        <w:spacing w:val="40"/>
        <w:sz w:val="16"/>
        <w:szCs w:val="16"/>
      </w:rPr>
      <w:t>MEDYCZNE</w:t>
    </w:r>
    <w:r w:rsidRPr="001F0C7D">
      <w:rPr>
        <w:rFonts w:asciiTheme="minorHAnsi" w:hAnsiTheme="minorHAnsi"/>
        <w:spacing w:val="20"/>
        <w:sz w:val="16"/>
        <w:szCs w:val="10"/>
      </w:rPr>
      <w:t xml:space="preserve"> </w:t>
    </w:r>
    <w:r w:rsidRPr="001F0C7D">
      <w:rPr>
        <w:rFonts w:asciiTheme="minorHAnsi" w:eastAsia="Myriad Pro Light" w:hAnsiTheme="minorHAnsi" w:cs="Myriad Pro Light"/>
        <w:color w:val="FBBFA7"/>
        <w:spacing w:val="4"/>
        <w:sz w:val="16"/>
        <w:szCs w:val="16"/>
      </w:rPr>
      <w:t>////</w:t>
    </w:r>
    <w:r w:rsidRPr="001F0C7D">
      <w:rPr>
        <w:rFonts w:asciiTheme="minorHAnsi" w:eastAsia="Myriad Pro Light" w:hAnsiTheme="minorHAnsi" w:cs="Myriad Pro Light"/>
        <w:color w:val="FBBFA7"/>
        <w:sz w:val="16"/>
        <w:szCs w:val="16"/>
      </w:rPr>
      <w:t>/</w:t>
    </w:r>
    <w:r w:rsidRPr="001F0C7D">
      <w:rPr>
        <w:rFonts w:asciiTheme="minorHAnsi" w:hAnsiTheme="minorHAnsi"/>
        <w:spacing w:val="36"/>
        <w:sz w:val="16"/>
        <w:szCs w:val="16"/>
      </w:rPr>
      <w:t xml:space="preserve"> </w:t>
    </w:r>
    <w:r w:rsidRPr="001F0C7D">
      <w:rPr>
        <w:rFonts w:asciiTheme="minorHAnsi" w:eastAsia="Myriad Pro" w:hAnsiTheme="minorHAnsi" w:cs="Myriad Pro"/>
        <w:bCs/>
        <w:color w:val="F05133"/>
        <w:spacing w:val="40"/>
        <w:sz w:val="16"/>
        <w:szCs w:val="16"/>
      </w:rPr>
      <w:t xml:space="preserve">USŁUGI </w:t>
    </w:r>
    <w:r w:rsidRPr="001F0C7D">
      <w:rPr>
        <w:rFonts w:asciiTheme="minorHAnsi" w:eastAsia="Myriad Pro" w:hAnsiTheme="minorHAnsi" w:cs="Myriad Pro"/>
        <w:b/>
        <w:bCs/>
        <w:color w:val="F05133"/>
        <w:spacing w:val="40"/>
        <w:sz w:val="16"/>
        <w:szCs w:val="16"/>
      </w:rPr>
      <w:t>PRZEMYSŁOWE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5313" w:type="pct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9286"/>
      <w:gridCol w:w="834"/>
    </w:tblGrid>
    <w:tr w:rsidR="00C05B36" w:rsidTr="0034220B">
      <w:trPr>
        <w:trHeight w:val="20"/>
      </w:trPr>
      <w:tc>
        <w:tcPr>
          <w:tcW w:w="4588" w:type="pct"/>
          <w:vAlign w:val="center"/>
        </w:tcPr>
        <w:p w:rsidR="00C05B36" w:rsidRDefault="00C05B36" w:rsidP="00146829">
          <w:pPr>
            <w:spacing w:after="0" w:line="264" w:lineRule="auto"/>
            <w:ind w:right="-340"/>
            <w:rPr>
              <w:rFonts w:eastAsia="Calibri"/>
              <w:color w:val="231F20"/>
              <w:spacing w:val="32"/>
              <w:sz w:val="12"/>
              <w:szCs w:val="12"/>
            </w:rPr>
          </w:pPr>
          <w:r w:rsidRPr="00AC7078">
            <w:rPr>
              <w:rFonts w:eastAsia="Calibri"/>
              <w:b/>
              <w:bCs/>
              <w:color w:val="F05133"/>
              <w:kern w:val="2"/>
              <w:sz w:val="16"/>
              <w:szCs w:val="16"/>
            </w:rPr>
            <w:t>TERMA</w:t>
          </w:r>
          <w:r>
            <w:rPr>
              <w:rFonts w:eastAsia="Calibri"/>
              <w:color w:val="231F20"/>
              <w:kern w:val="2"/>
              <w:sz w:val="16"/>
              <w:szCs w:val="16"/>
            </w:rPr>
            <w:t xml:space="preserve"> Sp. z o. o.  </w:t>
          </w:r>
          <w:r>
            <w:rPr>
              <w:rFonts w:eastAsia="Calibri"/>
              <w:color w:val="FBBFA7"/>
              <w:kern w:val="2"/>
              <w:sz w:val="14"/>
              <w:szCs w:val="14"/>
            </w:rPr>
            <w:t>///</w:t>
          </w:r>
          <w:r w:rsidRPr="00417D86">
            <w:rPr>
              <w:rFonts w:eastAsia="Calibri"/>
              <w:color w:val="FBBFA7"/>
              <w:kern w:val="2"/>
              <w:sz w:val="14"/>
              <w:szCs w:val="14"/>
            </w:rPr>
            <w:t>/////////////////////////////////////////////////////////////////////////////////////</w:t>
          </w:r>
          <w:r>
            <w:rPr>
              <w:rFonts w:eastAsia="Calibri"/>
              <w:color w:val="FBBFA7"/>
              <w:kern w:val="2"/>
              <w:sz w:val="14"/>
              <w:szCs w:val="14"/>
            </w:rPr>
            <w:t>////////////////////////////////////////////////////////////</w:t>
          </w:r>
          <w:r w:rsidRPr="00417D86">
            <w:rPr>
              <w:rFonts w:eastAsia="Calibri"/>
              <w:color w:val="FBBFA7"/>
              <w:kern w:val="2"/>
              <w:sz w:val="14"/>
              <w:szCs w:val="14"/>
            </w:rPr>
            <w:br/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C</w:t>
          </w:r>
          <w:r w:rsidRPr="00417D86">
            <w:rPr>
              <w:rFonts w:eastAsia="Calibri"/>
              <w:color w:val="231F20"/>
              <w:spacing w:val="-1"/>
              <w:sz w:val="15"/>
              <w:szCs w:val="15"/>
            </w:rPr>
            <w:t>z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apl</w:t>
          </w:r>
          <w:r w:rsidRPr="00417D86">
            <w:rPr>
              <w:rFonts w:eastAsia="Calibri"/>
              <w:color w:val="231F20"/>
              <w:sz w:val="15"/>
              <w:szCs w:val="15"/>
            </w:rPr>
            <w:t>e</w:t>
          </w:r>
          <w:r w:rsidRPr="00417D86">
            <w:rPr>
              <w:rFonts w:eastAsia="Calibri"/>
              <w:color w:val="231F20"/>
              <w:spacing w:val="-7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10</w:t>
          </w:r>
          <w:r w:rsidRPr="00417D86">
            <w:rPr>
              <w:rFonts w:eastAsia="Calibri"/>
              <w:color w:val="231F20"/>
              <w:sz w:val="15"/>
              <w:szCs w:val="15"/>
            </w:rPr>
            <w:t>0</w:t>
          </w:r>
          <w:r w:rsidR="0014682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="00F1446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Pr="00417D86">
            <w:rPr>
              <w:rFonts w:eastAsia="Calibri"/>
              <w:color w:val="F05133"/>
              <w:w w:val="67"/>
              <w:sz w:val="15"/>
              <w:szCs w:val="15"/>
            </w:rPr>
            <w:t>|</w:t>
          </w:r>
          <w:r w:rsidR="0014682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="00F1446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80-29</w:t>
          </w:r>
          <w:r w:rsidRPr="00417D86">
            <w:rPr>
              <w:rFonts w:eastAsia="Calibri"/>
              <w:color w:val="231F20"/>
              <w:sz w:val="15"/>
              <w:szCs w:val="15"/>
            </w:rPr>
            <w:t>8</w:t>
          </w:r>
          <w:r w:rsidRPr="00417D86">
            <w:rPr>
              <w:rFonts w:eastAsia="Calibri"/>
              <w:color w:val="231F20"/>
              <w:spacing w:val="-7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Gdańs</w:t>
          </w:r>
          <w:r w:rsidRPr="00417D86">
            <w:rPr>
              <w:rFonts w:eastAsia="Calibri"/>
              <w:color w:val="231F20"/>
              <w:sz w:val="15"/>
              <w:szCs w:val="15"/>
            </w:rPr>
            <w:t>k</w:t>
          </w:r>
          <w:r w:rsidR="00F14469">
            <w:rPr>
              <w:rFonts w:eastAsia="Calibri"/>
              <w:color w:val="231F20"/>
              <w:sz w:val="15"/>
              <w:szCs w:val="15"/>
            </w:rPr>
            <w:t xml:space="preserve"> </w:t>
          </w:r>
          <w:r w:rsidR="0014682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="00146829" w:rsidRPr="00417D86">
            <w:rPr>
              <w:rFonts w:eastAsia="Calibri"/>
              <w:color w:val="F05133"/>
              <w:w w:val="67"/>
              <w:sz w:val="15"/>
              <w:szCs w:val="15"/>
            </w:rPr>
            <w:t>|</w:t>
          </w:r>
          <w:r w:rsidR="0014682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="00F1446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="00146829" w:rsidRPr="00146829">
            <w:rPr>
              <w:rFonts w:eastAsia="Calibri"/>
              <w:color w:val="231F20"/>
              <w:sz w:val="15"/>
              <w:szCs w:val="15"/>
            </w:rPr>
            <w:t>www.termagroup.pl</w:t>
          </w:r>
          <w:r w:rsidR="00146829">
            <w:rPr>
              <w:rFonts w:eastAsia="Calibri"/>
              <w:color w:val="231F20"/>
              <w:sz w:val="15"/>
              <w:szCs w:val="15"/>
            </w:rPr>
            <w:t xml:space="preserve"> </w:t>
          </w:r>
          <w:r w:rsidR="00F14469">
            <w:rPr>
              <w:rFonts w:eastAsia="Calibri"/>
              <w:color w:val="231F20"/>
              <w:sz w:val="15"/>
              <w:szCs w:val="15"/>
            </w:rPr>
            <w:t xml:space="preserve"> </w:t>
          </w:r>
          <w:r w:rsidR="00146829">
            <w:rPr>
              <w:rFonts w:eastAsia="Calibri"/>
              <w:color w:val="231F20"/>
              <w:sz w:val="15"/>
              <w:szCs w:val="15"/>
            </w:rPr>
            <w:t xml:space="preserve"> </w:t>
          </w:r>
          <w:hyperlink r:id="rId1">
            <w:r w:rsidRPr="00417D86">
              <w:rPr>
                <w:rFonts w:eastAsia="Calibri"/>
                <w:color w:val="F05133"/>
                <w:w w:val="67"/>
                <w:sz w:val="15"/>
                <w:szCs w:val="15"/>
              </w:rPr>
              <w:t>|</w:t>
            </w:r>
            <w:r w:rsidR="00146829">
              <w:rPr>
                <w:rFonts w:eastAsia="Calibri"/>
                <w:color w:val="F05133"/>
                <w:w w:val="67"/>
                <w:sz w:val="15"/>
                <w:szCs w:val="15"/>
              </w:rPr>
              <w:t xml:space="preserve"> </w:t>
            </w:r>
            <w:r w:rsidR="00146829">
              <w:rPr>
                <w:rFonts w:eastAsia="Calibri"/>
                <w:color w:val="231F20"/>
                <w:spacing w:val="32"/>
                <w:sz w:val="12"/>
                <w:szCs w:val="12"/>
              </w:rPr>
              <w:t xml:space="preserve"> </w:t>
            </w:r>
            <w:r w:rsidRPr="00417D86">
              <w:rPr>
                <w:rFonts w:eastAsia="Calibri"/>
                <w:color w:val="231F20"/>
                <w:spacing w:val="-2"/>
                <w:kern w:val="14"/>
                <w:sz w:val="15"/>
                <w:szCs w:val="15"/>
              </w:rPr>
              <w:t>NIP: 583-10-18-844</w:t>
            </w:r>
            <w:r w:rsidRPr="00417D86">
              <w:rPr>
                <w:rFonts w:eastAsia="Calibri"/>
                <w:color w:val="231F20"/>
                <w:spacing w:val="32"/>
                <w:sz w:val="12"/>
                <w:szCs w:val="12"/>
              </w:rPr>
              <w:t> </w:t>
            </w:r>
            <w:r w:rsidRPr="00417D86">
              <w:rPr>
                <w:rFonts w:eastAsia="Calibri"/>
                <w:color w:val="F05133"/>
                <w:w w:val="67"/>
                <w:sz w:val="15"/>
                <w:szCs w:val="15"/>
              </w:rPr>
              <w:t>|</w:t>
            </w:r>
            <w:r w:rsidR="00146829">
              <w:rPr>
                <w:rFonts w:eastAsia="Calibri"/>
                <w:color w:val="231F20"/>
                <w:spacing w:val="32"/>
                <w:sz w:val="12"/>
                <w:szCs w:val="12"/>
              </w:rPr>
              <w:t xml:space="preserve"> </w:t>
            </w:r>
            <w:r w:rsidR="00F14469">
              <w:rPr>
                <w:rFonts w:eastAsia="Calibri"/>
                <w:color w:val="231F20"/>
                <w:spacing w:val="32"/>
                <w:sz w:val="12"/>
                <w:szCs w:val="12"/>
              </w:rPr>
              <w:t xml:space="preserve"> </w:t>
            </w:r>
            <w:r w:rsidRPr="00417D86">
              <w:rPr>
                <w:rFonts w:eastAsia="Calibri"/>
                <w:color w:val="231F20"/>
                <w:spacing w:val="-2"/>
                <w:kern w:val="14"/>
                <w:sz w:val="15"/>
                <w:szCs w:val="15"/>
              </w:rPr>
              <w:t>REGON: 190558447</w:t>
            </w:r>
            <w:r w:rsidR="00F14469">
              <w:rPr>
                <w:rFonts w:eastAsia="Calibri"/>
                <w:color w:val="231F20"/>
                <w:spacing w:val="-2"/>
                <w:kern w:val="14"/>
                <w:sz w:val="15"/>
                <w:szCs w:val="15"/>
              </w:rPr>
              <w:t xml:space="preserve"> </w:t>
            </w:r>
            <w:r w:rsidR="00F14469">
              <w:rPr>
                <w:rFonts w:eastAsia="Calibri"/>
                <w:color w:val="231F20"/>
                <w:spacing w:val="32"/>
                <w:sz w:val="12"/>
                <w:szCs w:val="12"/>
              </w:rPr>
              <w:t xml:space="preserve"> </w:t>
            </w:r>
            <w:r w:rsidRPr="00417D86">
              <w:rPr>
                <w:rFonts w:eastAsia="Calibri"/>
                <w:color w:val="F05133"/>
                <w:w w:val="67"/>
                <w:sz w:val="15"/>
                <w:szCs w:val="15"/>
              </w:rPr>
              <w:t>|</w:t>
            </w:r>
            <w:r w:rsidR="00146829">
              <w:rPr>
                <w:rFonts w:eastAsia="Calibri"/>
                <w:color w:val="231F20"/>
                <w:spacing w:val="32"/>
                <w:sz w:val="12"/>
                <w:szCs w:val="12"/>
              </w:rPr>
              <w:t xml:space="preserve"> </w:t>
            </w:r>
            <w:r w:rsidR="00F14469">
              <w:rPr>
                <w:rFonts w:eastAsia="Calibri"/>
                <w:color w:val="231F20"/>
                <w:spacing w:val="32"/>
                <w:sz w:val="12"/>
                <w:szCs w:val="12"/>
              </w:rPr>
              <w:t xml:space="preserve"> </w:t>
            </w:r>
            <w:r w:rsidRPr="00417D86">
              <w:rPr>
                <w:rFonts w:eastAsia="Calibri"/>
                <w:color w:val="231F20"/>
                <w:spacing w:val="-2"/>
                <w:kern w:val="14"/>
                <w:sz w:val="15"/>
                <w:szCs w:val="15"/>
              </w:rPr>
              <w:t>nr rej. GIOŚ: E0001379W</w:t>
            </w:r>
          </w:hyperlink>
          <w:r w:rsidRPr="00417D86">
            <w:rPr>
              <w:rFonts w:eastAsia="Calibri"/>
              <w:color w:val="231F20"/>
              <w:spacing w:val="32"/>
              <w:sz w:val="12"/>
              <w:szCs w:val="12"/>
            </w:rPr>
            <w:t> </w:t>
          </w:r>
          <w:r w:rsidR="00146829">
            <w:rPr>
              <w:rFonts w:eastAsia="Calibri"/>
              <w:color w:val="FBBFA7"/>
              <w:kern w:val="2"/>
              <w:sz w:val="14"/>
              <w:szCs w:val="14"/>
            </w:rPr>
            <w:t>//////////////////</w:t>
          </w:r>
          <w:r w:rsidR="00F14469">
            <w:rPr>
              <w:rFonts w:eastAsia="Calibri"/>
              <w:color w:val="FBBFA7"/>
              <w:kern w:val="2"/>
              <w:sz w:val="14"/>
              <w:szCs w:val="14"/>
            </w:rPr>
            <w:t>//</w:t>
          </w:r>
          <w:r w:rsidR="00146829">
            <w:rPr>
              <w:rFonts w:eastAsia="Calibri"/>
              <w:color w:val="FBBFA7"/>
              <w:kern w:val="2"/>
              <w:sz w:val="14"/>
              <w:szCs w:val="14"/>
            </w:rPr>
            <w:t>/</w:t>
          </w:r>
          <w:r w:rsidR="00F14469">
            <w:rPr>
              <w:rFonts w:eastAsia="Calibri"/>
              <w:color w:val="FBBFA7"/>
              <w:kern w:val="2"/>
              <w:sz w:val="14"/>
              <w:szCs w:val="14"/>
            </w:rPr>
            <w:t>/</w:t>
          </w:r>
          <w:r w:rsidR="00146829">
            <w:rPr>
              <w:rFonts w:eastAsia="Calibri"/>
              <w:color w:val="F05133"/>
              <w:w w:val="67"/>
              <w:sz w:val="15"/>
              <w:szCs w:val="15"/>
            </w:rPr>
            <w:t xml:space="preserve">   </w:t>
          </w:r>
        </w:p>
        <w:p w:rsidR="00C05B36" w:rsidRPr="00C05B36" w:rsidRDefault="00C05B36" w:rsidP="00F14469">
          <w:pPr>
            <w:spacing w:after="0" w:line="264" w:lineRule="auto"/>
            <w:ind w:right="-340"/>
            <w:rPr>
              <w:rFonts w:eastAsia="Calibri"/>
              <w:color w:val="231F20"/>
              <w:spacing w:val="-2"/>
              <w:kern w:val="14"/>
              <w:sz w:val="15"/>
              <w:szCs w:val="15"/>
            </w:rPr>
          </w:pPr>
          <w:r w:rsidRPr="00417D86">
            <w:rPr>
              <w:rFonts w:eastAsia="Calibri"/>
              <w:color w:val="231F20"/>
              <w:spacing w:val="-2"/>
              <w:kern w:val="14"/>
              <w:sz w:val="15"/>
              <w:szCs w:val="15"/>
            </w:rPr>
            <w:t>Sąd Rej. w Gdańsku, VIII Wydz. Gosp.</w:t>
          </w:r>
          <w:r>
            <w:rPr>
              <w:rFonts w:eastAsia="Calibri"/>
              <w:color w:val="231F20"/>
              <w:spacing w:val="-2"/>
              <w:kern w:val="14"/>
              <w:sz w:val="15"/>
              <w:szCs w:val="15"/>
            </w:rPr>
            <w:t xml:space="preserve">  </w:t>
          </w:r>
          <w:r w:rsidRPr="00417D86">
            <w:rPr>
              <w:rFonts w:eastAsia="Calibri"/>
              <w:color w:val="F05133"/>
              <w:spacing w:val="-2"/>
              <w:w w:val="67"/>
              <w:kern w:val="14"/>
              <w:sz w:val="15"/>
              <w:szCs w:val="15"/>
            </w:rPr>
            <w:t>|</w:t>
          </w:r>
          <w:r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  </w:t>
          </w:r>
          <w:r w:rsidRPr="00417D86">
            <w:rPr>
              <w:rFonts w:eastAsia="Calibri"/>
              <w:color w:val="231F20"/>
              <w:spacing w:val="-2"/>
              <w:kern w:val="14"/>
              <w:sz w:val="15"/>
              <w:szCs w:val="15"/>
            </w:rPr>
            <w:t>KRS nr 0000069067</w:t>
          </w:r>
          <w:r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 </w:t>
          </w:r>
          <w:r w:rsidRPr="00417D86">
            <w:rPr>
              <w:rFonts w:eastAsia="Calibri"/>
              <w:color w:val="F05133"/>
              <w:spacing w:val="-2"/>
              <w:w w:val="67"/>
              <w:kern w:val="14"/>
              <w:sz w:val="15"/>
              <w:szCs w:val="15"/>
            </w:rPr>
            <w:t>|</w:t>
          </w:r>
          <w:r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</w:t>
          </w:r>
          <w:r w:rsidR="00F14469"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</w:t>
          </w:r>
          <w:r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</w:t>
          </w:r>
          <w:r w:rsidRPr="00417D86">
            <w:rPr>
              <w:rFonts w:eastAsia="Calibri"/>
              <w:color w:val="231F20"/>
              <w:spacing w:val="-2"/>
              <w:kern w:val="14"/>
              <w:sz w:val="15"/>
              <w:szCs w:val="15"/>
            </w:rPr>
            <w:t>kapitał zakładowy 2 360 500 PLN</w:t>
          </w:r>
          <w:r w:rsidRPr="00417D86"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> </w:t>
          </w:r>
          <w:r w:rsidRPr="00417D86">
            <w:rPr>
              <w:rFonts w:eastAsia="Calibri"/>
              <w:color w:val="F05133"/>
              <w:spacing w:val="-2"/>
              <w:w w:val="67"/>
              <w:kern w:val="14"/>
              <w:sz w:val="15"/>
              <w:szCs w:val="15"/>
            </w:rPr>
            <w:t>|</w:t>
          </w:r>
          <w:r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</w:t>
          </w:r>
          <w:r w:rsidR="00F14469"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  </w:t>
          </w:r>
          <w:r w:rsidRPr="00417D86">
            <w:rPr>
              <w:rFonts w:eastAsia="Calibri"/>
              <w:color w:val="231F20"/>
              <w:spacing w:val="-4"/>
              <w:sz w:val="15"/>
              <w:szCs w:val="15"/>
            </w:rPr>
            <w:t>k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o</w:t>
          </w:r>
          <w:r w:rsidRPr="00417D86">
            <w:rPr>
              <w:rFonts w:eastAsia="Calibri"/>
              <w:color w:val="231F20"/>
              <w:sz w:val="15"/>
              <w:szCs w:val="15"/>
            </w:rPr>
            <w:t>nt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o</w:t>
          </w:r>
          <w:r w:rsidRPr="00417D86">
            <w:rPr>
              <w:rFonts w:eastAsia="Calibri"/>
              <w:color w:val="231F20"/>
              <w:sz w:val="15"/>
              <w:szCs w:val="15"/>
            </w:rPr>
            <w:t>:</w:t>
          </w:r>
          <w:r w:rsidRPr="00417D86">
            <w:rPr>
              <w:rFonts w:eastAsia="Calibri"/>
              <w:color w:val="231F20"/>
              <w:spacing w:val="-7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IN</w:t>
          </w:r>
          <w:r w:rsidRPr="00417D86">
            <w:rPr>
              <w:rFonts w:eastAsia="Calibri"/>
              <w:color w:val="231F20"/>
              <w:sz w:val="15"/>
              <w:szCs w:val="15"/>
            </w:rPr>
            <w:t>G</w:t>
          </w:r>
          <w:r w:rsidRPr="00417D86">
            <w:rPr>
              <w:rFonts w:eastAsia="Calibri"/>
              <w:color w:val="231F20"/>
              <w:spacing w:val="-3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Ban</w:t>
          </w:r>
          <w:r w:rsidRPr="00417D86">
            <w:rPr>
              <w:rFonts w:eastAsia="Calibri"/>
              <w:color w:val="231F20"/>
              <w:sz w:val="15"/>
              <w:szCs w:val="15"/>
            </w:rPr>
            <w:t>k</w:t>
          </w:r>
          <w:r w:rsidRPr="00417D86">
            <w:rPr>
              <w:rFonts w:eastAsia="Calibri"/>
              <w:color w:val="231F20"/>
              <w:spacing w:val="-4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Śląsk</w:t>
          </w:r>
          <w:r w:rsidRPr="00417D86">
            <w:rPr>
              <w:rFonts w:eastAsia="Calibri"/>
              <w:color w:val="231F20"/>
              <w:sz w:val="15"/>
              <w:szCs w:val="15"/>
            </w:rPr>
            <w:t>i</w:t>
          </w:r>
          <w:r w:rsidRPr="00417D86">
            <w:rPr>
              <w:rFonts w:eastAsia="Calibri"/>
              <w:color w:val="231F20"/>
              <w:spacing w:val="-6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S</w:t>
          </w:r>
          <w:r w:rsidRPr="00417D86">
            <w:rPr>
              <w:rFonts w:eastAsia="Calibri"/>
              <w:color w:val="231F20"/>
              <w:spacing w:val="2"/>
              <w:sz w:val="15"/>
              <w:szCs w:val="15"/>
            </w:rPr>
            <w:t>.A</w:t>
          </w:r>
          <w:r w:rsidRPr="00417D86">
            <w:rPr>
              <w:rFonts w:eastAsia="Calibri"/>
              <w:color w:val="231F20"/>
              <w:sz w:val="15"/>
              <w:szCs w:val="15"/>
            </w:rPr>
            <w:t>.</w:t>
          </w:r>
          <w:r w:rsidRPr="00417D86">
            <w:rPr>
              <w:rFonts w:eastAsia="Calibri"/>
              <w:color w:val="231F20"/>
              <w:spacing w:val="-3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8</w:t>
          </w:r>
          <w:r w:rsidRPr="00417D86">
            <w:rPr>
              <w:rFonts w:eastAsia="Calibri"/>
              <w:color w:val="231F20"/>
              <w:sz w:val="15"/>
              <w:szCs w:val="15"/>
            </w:rPr>
            <w:t>8</w:t>
          </w:r>
          <w:r w:rsidRPr="00417D86">
            <w:rPr>
              <w:rFonts w:eastAsia="Calibri"/>
              <w:color w:val="231F20"/>
              <w:spacing w:val="-1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105</w:t>
          </w:r>
          <w:r w:rsidRPr="00417D86">
            <w:rPr>
              <w:rFonts w:eastAsia="Calibri"/>
              <w:color w:val="231F20"/>
              <w:sz w:val="15"/>
              <w:szCs w:val="15"/>
            </w:rPr>
            <w:t>0</w:t>
          </w:r>
          <w:r w:rsidRPr="00417D86">
            <w:rPr>
              <w:rFonts w:eastAsia="Calibri"/>
              <w:color w:val="231F20"/>
              <w:spacing w:val="-5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176</w:t>
          </w:r>
          <w:r w:rsidRPr="00417D86">
            <w:rPr>
              <w:rFonts w:eastAsia="Calibri"/>
              <w:color w:val="231F20"/>
              <w:sz w:val="15"/>
              <w:szCs w:val="15"/>
            </w:rPr>
            <w:t>4</w:t>
          </w:r>
          <w:r w:rsidRPr="00417D86">
            <w:rPr>
              <w:rFonts w:eastAsia="Calibri"/>
              <w:color w:val="231F20"/>
              <w:spacing w:val="-5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100</w:t>
          </w:r>
          <w:r w:rsidRPr="00417D86">
            <w:rPr>
              <w:rFonts w:eastAsia="Calibri"/>
              <w:color w:val="231F20"/>
              <w:sz w:val="15"/>
              <w:szCs w:val="15"/>
            </w:rPr>
            <w:t>0</w:t>
          </w:r>
          <w:r w:rsidRPr="00417D86">
            <w:rPr>
              <w:rFonts w:eastAsia="Calibri"/>
              <w:color w:val="231F20"/>
              <w:spacing w:val="-5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002</w:t>
          </w:r>
          <w:r w:rsidRPr="00417D86">
            <w:rPr>
              <w:rFonts w:eastAsia="Calibri"/>
              <w:color w:val="231F20"/>
              <w:sz w:val="15"/>
              <w:szCs w:val="15"/>
            </w:rPr>
            <w:t>3</w:t>
          </w:r>
          <w:r w:rsidRPr="00417D86">
            <w:rPr>
              <w:rFonts w:eastAsia="Calibri"/>
              <w:color w:val="231F20"/>
              <w:spacing w:val="-5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069</w:t>
          </w:r>
          <w:r w:rsidRPr="00417D86">
            <w:rPr>
              <w:rFonts w:eastAsia="Calibri"/>
              <w:color w:val="231F20"/>
              <w:sz w:val="15"/>
              <w:szCs w:val="15"/>
            </w:rPr>
            <w:t>2</w:t>
          </w:r>
          <w:r w:rsidRPr="00417D86">
            <w:rPr>
              <w:rFonts w:eastAsia="Calibri"/>
              <w:color w:val="FBBFA7"/>
              <w:spacing w:val="-3"/>
              <w:sz w:val="14"/>
              <w:szCs w:val="14"/>
            </w:rPr>
            <w:br/>
          </w:r>
        </w:p>
      </w:tc>
      <w:tc>
        <w:tcPr>
          <w:tcW w:w="412" w:type="pct"/>
        </w:tcPr>
        <w:p w:rsidR="00C05B36" w:rsidRDefault="0034220B" w:rsidP="00AD133D">
          <w:pPr>
            <w:spacing w:before="6" w:after="0"/>
            <w:rPr>
              <w:rFonts w:eastAsia="Calibri"/>
              <w:b/>
              <w:bCs/>
              <w:color w:val="F05133"/>
              <w:kern w:val="2"/>
              <w:sz w:val="16"/>
              <w:szCs w:val="16"/>
            </w:rPr>
          </w:pPr>
          <w:r>
            <w:rPr>
              <w:rFonts w:eastAsia="Calibri"/>
              <w:b/>
              <w:bCs/>
              <w:noProof/>
              <w:color w:val="F05133"/>
              <w:kern w:val="2"/>
              <w:sz w:val="16"/>
              <w:szCs w:val="16"/>
            </w:rPr>
            <w:drawing>
              <wp:inline distT="0" distB="0" distL="0" distR="0" wp14:anchorId="364C4316" wp14:editId="26B66BE6">
                <wp:extent cx="374072" cy="374072"/>
                <wp:effectExtent l="0" t="0" r="6985" b="6985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6e40bbdbaef97e50e48561954f7440a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4072" cy="3740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B00D9C" w:rsidRPr="001F0C7D" w:rsidRDefault="00531B04" w:rsidP="001F0C7D">
    <w:pPr>
      <w:spacing w:line="264" w:lineRule="auto"/>
      <w:ind w:left="-340" w:right="-397"/>
      <w:rPr>
        <w:rFonts w:asciiTheme="minorHAnsi" w:eastAsia="Myriad Pro" w:hAnsiTheme="minorHAnsi" w:cs="Myriad Pro"/>
        <w:b/>
        <w:bCs/>
        <w:color w:val="F05133"/>
        <w:spacing w:val="36"/>
        <w:sz w:val="16"/>
        <w:szCs w:val="16"/>
      </w:rPr>
    </w:pPr>
    <w:r w:rsidRPr="001F0C7D">
      <w:rPr>
        <w:rFonts w:asciiTheme="minorHAnsi" w:eastAsia="Myriad Pro" w:hAnsiTheme="minorHAnsi" w:cs="Myriad Pro"/>
        <w:color w:val="F05133"/>
        <w:spacing w:val="38"/>
        <w:sz w:val="16"/>
        <w:szCs w:val="16"/>
      </w:rPr>
      <w:t xml:space="preserve">MASZYNY </w:t>
    </w:r>
    <w:r w:rsidRPr="001F0C7D">
      <w:rPr>
        <w:rFonts w:asciiTheme="minorHAnsi" w:eastAsia="Myriad Pro" w:hAnsiTheme="minorHAnsi" w:cs="Myriad Pro"/>
        <w:b/>
        <w:bCs/>
        <w:color w:val="F05133"/>
        <w:spacing w:val="38"/>
        <w:sz w:val="16"/>
        <w:szCs w:val="16"/>
      </w:rPr>
      <w:t>BUDOWLANE</w:t>
    </w:r>
    <w:r w:rsidRPr="001F0C7D">
      <w:rPr>
        <w:rFonts w:asciiTheme="minorHAnsi" w:hAnsiTheme="minorHAnsi"/>
        <w:spacing w:val="20"/>
        <w:sz w:val="16"/>
        <w:szCs w:val="10"/>
      </w:rPr>
      <w:t xml:space="preserve"> </w:t>
    </w:r>
    <w:r w:rsidRPr="001F0C7D">
      <w:rPr>
        <w:rFonts w:asciiTheme="minorHAnsi" w:eastAsia="Myriad Pro Light" w:hAnsiTheme="minorHAnsi" w:cs="Myriad Pro Light"/>
        <w:color w:val="FBBFA7"/>
        <w:spacing w:val="4"/>
        <w:sz w:val="16"/>
        <w:szCs w:val="16"/>
      </w:rPr>
      <w:t>////</w:t>
    </w:r>
    <w:r w:rsidRPr="001F0C7D">
      <w:rPr>
        <w:rFonts w:asciiTheme="minorHAnsi" w:eastAsia="Myriad Pro Light" w:hAnsiTheme="minorHAnsi" w:cs="Myriad Pro Light"/>
        <w:color w:val="FBBFA7"/>
        <w:sz w:val="16"/>
        <w:szCs w:val="16"/>
      </w:rPr>
      <w:t>/</w:t>
    </w:r>
    <w:r w:rsidRPr="001F0C7D">
      <w:rPr>
        <w:rFonts w:asciiTheme="minorHAnsi" w:hAnsiTheme="minorHAnsi"/>
        <w:spacing w:val="36"/>
        <w:sz w:val="16"/>
        <w:szCs w:val="16"/>
      </w:rPr>
      <w:t xml:space="preserve"> </w:t>
    </w:r>
    <w:r w:rsidRPr="001F0C7D">
      <w:rPr>
        <w:rFonts w:asciiTheme="minorHAnsi" w:eastAsia="Myriad Pro" w:hAnsiTheme="minorHAnsi" w:cs="Myriad Pro"/>
        <w:color w:val="F05133"/>
        <w:spacing w:val="40"/>
        <w:sz w:val="16"/>
        <w:szCs w:val="16"/>
      </w:rPr>
      <w:t xml:space="preserve">PRODUKTY </w:t>
    </w:r>
    <w:r w:rsidRPr="001F0C7D">
      <w:rPr>
        <w:rFonts w:asciiTheme="minorHAnsi" w:eastAsia="Myriad Pro" w:hAnsiTheme="minorHAnsi" w:cs="Myriad Pro"/>
        <w:b/>
        <w:color w:val="F05133"/>
        <w:spacing w:val="40"/>
        <w:sz w:val="16"/>
        <w:szCs w:val="16"/>
      </w:rPr>
      <w:t>GRZEWCZE</w:t>
    </w:r>
    <w:r w:rsidR="00146829">
      <w:rPr>
        <w:rFonts w:asciiTheme="minorHAnsi" w:hAnsiTheme="minorHAnsi"/>
        <w:spacing w:val="20"/>
        <w:sz w:val="16"/>
        <w:szCs w:val="10"/>
      </w:rPr>
      <w:t xml:space="preserve"> </w:t>
    </w:r>
    <w:r w:rsidRPr="001F0C7D">
      <w:rPr>
        <w:rFonts w:asciiTheme="minorHAnsi" w:eastAsia="Myriad Pro Light" w:hAnsiTheme="minorHAnsi" w:cs="Myriad Pro Light"/>
        <w:color w:val="FBBFA7"/>
        <w:spacing w:val="4"/>
        <w:sz w:val="16"/>
        <w:szCs w:val="16"/>
      </w:rPr>
      <w:t>////</w:t>
    </w:r>
    <w:r w:rsidRPr="001F0C7D">
      <w:rPr>
        <w:rFonts w:asciiTheme="minorHAnsi" w:eastAsia="Myriad Pro Light" w:hAnsiTheme="minorHAnsi" w:cs="Myriad Pro Light"/>
        <w:color w:val="FBBFA7"/>
        <w:sz w:val="16"/>
        <w:szCs w:val="16"/>
      </w:rPr>
      <w:t>/</w:t>
    </w:r>
    <w:r w:rsidRPr="001F0C7D">
      <w:rPr>
        <w:rFonts w:asciiTheme="minorHAnsi" w:hAnsiTheme="minorHAnsi"/>
        <w:spacing w:val="36"/>
        <w:sz w:val="16"/>
        <w:szCs w:val="16"/>
      </w:rPr>
      <w:t xml:space="preserve"> </w:t>
    </w:r>
    <w:r w:rsidRPr="001F0C7D">
      <w:rPr>
        <w:rFonts w:asciiTheme="minorHAnsi" w:eastAsia="Myriad Pro" w:hAnsiTheme="minorHAnsi" w:cs="Myriad Pro"/>
        <w:bCs/>
        <w:color w:val="F05133"/>
        <w:spacing w:val="40"/>
        <w:sz w:val="16"/>
        <w:szCs w:val="16"/>
      </w:rPr>
      <w:t xml:space="preserve">PRODUKTY </w:t>
    </w:r>
    <w:r w:rsidRPr="001F0C7D">
      <w:rPr>
        <w:rFonts w:asciiTheme="minorHAnsi" w:eastAsia="Myriad Pro" w:hAnsiTheme="minorHAnsi" w:cs="Myriad Pro"/>
        <w:b/>
        <w:bCs/>
        <w:color w:val="F05133"/>
        <w:spacing w:val="40"/>
        <w:sz w:val="16"/>
        <w:szCs w:val="16"/>
      </w:rPr>
      <w:t>MEDYCZNE</w:t>
    </w:r>
    <w:r w:rsidRPr="001F0C7D">
      <w:rPr>
        <w:rFonts w:asciiTheme="minorHAnsi" w:hAnsiTheme="minorHAnsi"/>
        <w:spacing w:val="20"/>
        <w:sz w:val="16"/>
        <w:szCs w:val="10"/>
      </w:rPr>
      <w:t xml:space="preserve"> </w:t>
    </w:r>
    <w:r w:rsidRPr="001F0C7D">
      <w:rPr>
        <w:rFonts w:asciiTheme="minorHAnsi" w:eastAsia="Myriad Pro Light" w:hAnsiTheme="minorHAnsi" w:cs="Myriad Pro Light"/>
        <w:color w:val="FBBFA7"/>
        <w:spacing w:val="4"/>
        <w:sz w:val="16"/>
        <w:szCs w:val="16"/>
      </w:rPr>
      <w:t>////</w:t>
    </w:r>
    <w:r w:rsidRPr="001F0C7D">
      <w:rPr>
        <w:rFonts w:asciiTheme="minorHAnsi" w:eastAsia="Myriad Pro Light" w:hAnsiTheme="minorHAnsi" w:cs="Myriad Pro Light"/>
        <w:color w:val="FBBFA7"/>
        <w:sz w:val="16"/>
        <w:szCs w:val="16"/>
      </w:rPr>
      <w:t>/</w:t>
    </w:r>
    <w:r w:rsidRPr="001F0C7D">
      <w:rPr>
        <w:rFonts w:asciiTheme="minorHAnsi" w:hAnsiTheme="minorHAnsi"/>
        <w:spacing w:val="36"/>
        <w:sz w:val="16"/>
        <w:szCs w:val="16"/>
      </w:rPr>
      <w:t xml:space="preserve"> </w:t>
    </w:r>
    <w:r w:rsidRPr="001F0C7D">
      <w:rPr>
        <w:rFonts w:asciiTheme="minorHAnsi" w:eastAsia="Myriad Pro" w:hAnsiTheme="minorHAnsi" w:cs="Myriad Pro"/>
        <w:bCs/>
        <w:color w:val="F05133"/>
        <w:spacing w:val="40"/>
        <w:sz w:val="16"/>
        <w:szCs w:val="16"/>
      </w:rPr>
      <w:t xml:space="preserve">USŁUGI </w:t>
    </w:r>
    <w:r w:rsidRPr="001F0C7D">
      <w:rPr>
        <w:rFonts w:asciiTheme="minorHAnsi" w:eastAsia="Myriad Pro" w:hAnsiTheme="minorHAnsi" w:cs="Myriad Pro"/>
        <w:b/>
        <w:bCs/>
        <w:color w:val="F05133"/>
        <w:spacing w:val="40"/>
        <w:sz w:val="16"/>
        <w:szCs w:val="16"/>
      </w:rPr>
      <w:t>PRZEMYSŁOWE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355C" w:rsidRDefault="001E355C" w:rsidP="00191912">
      <w:r>
        <w:separator/>
      </w:r>
    </w:p>
  </w:footnote>
  <w:footnote w:type="continuationSeparator" w:id="0">
    <w:p w:rsidR="001E355C" w:rsidRDefault="001E355C" w:rsidP="001919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18AC" w:rsidRDefault="009E6D76" w:rsidP="00452305">
    <w:pPr>
      <w:pStyle w:val="Nagwek"/>
      <w:tabs>
        <w:tab w:val="clear" w:pos="4536"/>
        <w:tab w:val="clear" w:pos="9072"/>
        <w:tab w:val="center" w:pos="4762"/>
        <w:tab w:val="center" w:pos="5174"/>
        <w:tab w:val="left" w:pos="5631"/>
      </w:tabs>
      <w:spacing w:after="200"/>
      <w:jc w:val="center"/>
    </w:pPr>
    <w:r>
      <w:rPr>
        <w:noProof/>
      </w:rPr>
      <w:drawing>
        <wp:inline distT="0" distB="0" distL="0" distR="0" wp14:anchorId="085D55F3" wp14:editId="7FB70CB0">
          <wp:extent cx="1008111" cy="1080000"/>
          <wp:effectExtent l="0" t="0" r="1905" b="6350"/>
          <wp:docPr id="31" name="Obraz 31" descr="T:\Marketing\private\!IDENTYFIKACJA\papier firmowy\logo-03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T:\Marketing\private\!IDENTYFIKACJA\papier firmowy\logo-03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8111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3F6E" w:rsidRDefault="00D473BC" w:rsidP="00452305">
    <w:pPr>
      <w:pStyle w:val="Nagwek"/>
      <w:tabs>
        <w:tab w:val="clear" w:pos="4536"/>
        <w:tab w:val="clear" w:pos="9072"/>
        <w:tab w:val="center" w:pos="4762"/>
        <w:tab w:val="left" w:pos="7349"/>
        <w:tab w:val="left" w:pos="7717"/>
      </w:tabs>
      <w:spacing w:after="200"/>
      <w:jc w:val="center"/>
    </w:pPr>
    <w:r>
      <w:rPr>
        <w:noProof/>
      </w:rPr>
      <w:drawing>
        <wp:inline distT="0" distB="0" distL="0" distR="0" wp14:anchorId="2C6EABBB" wp14:editId="2CBEFF13">
          <wp:extent cx="1008111" cy="1080000"/>
          <wp:effectExtent l="0" t="0" r="1905" b="6350"/>
          <wp:docPr id="30" name="Obraz 30" descr="T:\Marketing\private\!IDENTYFIKACJA\papier firmowy\logo-03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T:\Marketing\private\!IDENTYFIKACJA\papier firmowy\logo-03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8111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6678C5"/>
    <w:multiLevelType w:val="hybridMultilevel"/>
    <w:tmpl w:val="7D966556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DD65535"/>
    <w:multiLevelType w:val="hybridMultilevel"/>
    <w:tmpl w:val="E6D62C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7407F6"/>
    <w:multiLevelType w:val="hybridMultilevel"/>
    <w:tmpl w:val="4148D7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7113F0"/>
    <w:multiLevelType w:val="hybridMultilevel"/>
    <w:tmpl w:val="22CC74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27F1F29"/>
    <w:multiLevelType w:val="multilevel"/>
    <w:tmpl w:val="E03E3316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1">
      <w:start w:val="1"/>
      <w:numFmt w:val="upperLetter"/>
      <w:lvlText w:val="%2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2">
      <w:start w:val="1"/>
      <w:numFmt w:val="decimalZero"/>
      <w:lvlText w:val="%3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993"/>
        </w:tabs>
        <w:ind w:left="993" w:hanging="425"/>
      </w:pPr>
      <w:rPr>
        <w:rFonts w:ascii="Calibri" w:eastAsia="Calibri" w:hAnsi="Calibri" w:cs="Tahoma"/>
      </w:rPr>
    </w:lvl>
    <w:lvl w:ilvl="4">
      <w:start w:val="1"/>
      <w:numFmt w:val="lowerLetter"/>
      <w:lvlText w:val="%5"/>
      <w:lvlJc w:val="left"/>
      <w:pPr>
        <w:tabs>
          <w:tab w:val="num" w:pos="1418"/>
        </w:tabs>
        <w:ind w:left="1418" w:hanging="426"/>
      </w:pPr>
      <w:rPr>
        <w:rFonts w:cs="Times New Roman"/>
      </w:rPr>
    </w:lvl>
    <w:lvl w:ilvl="5">
      <w:start w:val="1"/>
      <w:numFmt w:val="bullet"/>
      <w:lvlText w:val=""/>
      <w:lvlJc w:val="left"/>
      <w:pPr>
        <w:tabs>
          <w:tab w:val="num" w:pos="1843"/>
        </w:tabs>
        <w:ind w:left="1843" w:hanging="425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912"/>
    <w:rsid w:val="0000111F"/>
    <w:rsid w:val="000012E6"/>
    <w:rsid w:val="000016D3"/>
    <w:rsid w:val="0000321D"/>
    <w:rsid w:val="00005614"/>
    <w:rsid w:val="00011D90"/>
    <w:rsid w:val="00013B39"/>
    <w:rsid w:val="00015910"/>
    <w:rsid w:val="00021648"/>
    <w:rsid w:val="0002350B"/>
    <w:rsid w:val="0002370B"/>
    <w:rsid w:val="00031632"/>
    <w:rsid w:val="00031EF4"/>
    <w:rsid w:val="000336F5"/>
    <w:rsid w:val="00033FEE"/>
    <w:rsid w:val="0003608A"/>
    <w:rsid w:val="000430F6"/>
    <w:rsid w:val="00043B3E"/>
    <w:rsid w:val="00043F88"/>
    <w:rsid w:val="0004442C"/>
    <w:rsid w:val="00046026"/>
    <w:rsid w:val="00046901"/>
    <w:rsid w:val="000479CF"/>
    <w:rsid w:val="00047DF2"/>
    <w:rsid w:val="00051017"/>
    <w:rsid w:val="00051241"/>
    <w:rsid w:val="00051C9F"/>
    <w:rsid w:val="0006100D"/>
    <w:rsid w:val="000659E0"/>
    <w:rsid w:val="000705CE"/>
    <w:rsid w:val="000718A3"/>
    <w:rsid w:val="000723D8"/>
    <w:rsid w:val="000741CE"/>
    <w:rsid w:val="00080EE4"/>
    <w:rsid w:val="000822B6"/>
    <w:rsid w:val="00083250"/>
    <w:rsid w:val="0008467F"/>
    <w:rsid w:val="00094FDC"/>
    <w:rsid w:val="000A1027"/>
    <w:rsid w:val="000A17AA"/>
    <w:rsid w:val="000A306A"/>
    <w:rsid w:val="000A54AA"/>
    <w:rsid w:val="000A751D"/>
    <w:rsid w:val="000B1CBA"/>
    <w:rsid w:val="000B234D"/>
    <w:rsid w:val="000B24BA"/>
    <w:rsid w:val="000B51AB"/>
    <w:rsid w:val="000B7E1C"/>
    <w:rsid w:val="000C24CB"/>
    <w:rsid w:val="000C3A2A"/>
    <w:rsid w:val="000C44C0"/>
    <w:rsid w:val="000C4B53"/>
    <w:rsid w:val="000D05E2"/>
    <w:rsid w:val="000D1F71"/>
    <w:rsid w:val="000D2919"/>
    <w:rsid w:val="000D6F72"/>
    <w:rsid w:val="000E4C8B"/>
    <w:rsid w:val="000E64E8"/>
    <w:rsid w:val="000F615B"/>
    <w:rsid w:val="001006F6"/>
    <w:rsid w:val="00103D26"/>
    <w:rsid w:val="00104FED"/>
    <w:rsid w:val="001061E0"/>
    <w:rsid w:val="00106530"/>
    <w:rsid w:val="00110E44"/>
    <w:rsid w:val="0011123D"/>
    <w:rsid w:val="0011146F"/>
    <w:rsid w:val="00113450"/>
    <w:rsid w:val="00114C23"/>
    <w:rsid w:val="001167C6"/>
    <w:rsid w:val="0011697D"/>
    <w:rsid w:val="00116B4E"/>
    <w:rsid w:val="00130FB9"/>
    <w:rsid w:val="00131E42"/>
    <w:rsid w:val="00135E9D"/>
    <w:rsid w:val="00136CAA"/>
    <w:rsid w:val="00140550"/>
    <w:rsid w:val="0014433E"/>
    <w:rsid w:val="00144DB5"/>
    <w:rsid w:val="00146829"/>
    <w:rsid w:val="001479EA"/>
    <w:rsid w:val="00151C17"/>
    <w:rsid w:val="00162CD2"/>
    <w:rsid w:val="00165584"/>
    <w:rsid w:val="00170EA9"/>
    <w:rsid w:val="00176B58"/>
    <w:rsid w:val="0018083B"/>
    <w:rsid w:val="00182059"/>
    <w:rsid w:val="001835CA"/>
    <w:rsid w:val="00184776"/>
    <w:rsid w:val="00191912"/>
    <w:rsid w:val="00194F50"/>
    <w:rsid w:val="00196EE7"/>
    <w:rsid w:val="001A02CA"/>
    <w:rsid w:val="001A0CF1"/>
    <w:rsid w:val="001A1051"/>
    <w:rsid w:val="001A2083"/>
    <w:rsid w:val="001A5A29"/>
    <w:rsid w:val="001A6648"/>
    <w:rsid w:val="001A7C82"/>
    <w:rsid w:val="001B0383"/>
    <w:rsid w:val="001B1C6C"/>
    <w:rsid w:val="001B51AD"/>
    <w:rsid w:val="001B6AEF"/>
    <w:rsid w:val="001B77FA"/>
    <w:rsid w:val="001B7CFF"/>
    <w:rsid w:val="001C01B7"/>
    <w:rsid w:val="001C1131"/>
    <w:rsid w:val="001C1260"/>
    <w:rsid w:val="001C2A5D"/>
    <w:rsid w:val="001C40A5"/>
    <w:rsid w:val="001C42D3"/>
    <w:rsid w:val="001C6679"/>
    <w:rsid w:val="001D3F2C"/>
    <w:rsid w:val="001D427A"/>
    <w:rsid w:val="001D4A04"/>
    <w:rsid w:val="001D4D97"/>
    <w:rsid w:val="001E355C"/>
    <w:rsid w:val="001E3600"/>
    <w:rsid w:val="001F0102"/>
    <w:rsid w:val="001F0C7D"/>
    <w:rsid w:val="001F6720"/>
    <w:rsid w:val="001F7815"/>
    <w:rsid w:val="001F7C0B"/>
    <w:rsid w:val="00200DD9"/>
    <w:rsid w:val="00202349"/>
    <w:rsid w:val="002023FF"/>
    <w:rsid w:val="00204226"/>
    <w:rsid w:val="002048D5"/>
    <w:rsid w:val="00212BBB"/>
    <w:rsid w:val="00216A84"/>
    <w:rsid w:val="0022050B"/>
    <w:rsid w:val="0022416E"/>
    <w:rsid w:val="002241AA"/>
    <w:rsid w:val="00225B80"/>
    <w:rsid w:val="00227058"/>
    <w:rsid w:val="0023081C"/>
    <w:rsid w:val="00231E10"/>
    <w:rsid w:val="00232E7E"/>
    <w:rsid w:val="00235B4F"/>
    <w:rsid w:val="0023618F"/>
    <w:rsid w:val="00237820"/>
    <w:rsid w:val="0024131F"/>
    <w:rsid w:val="002413A0"/>
    <w:rsid w:val="00243D05"/>
    <w:rsid w:val="002450BD"/>
    <w:rsid w:val="00245446"/>
    <w:rsid w:val="00246F59"/>
    <w:rsid w:val="0024732A"/>
    <w:rsid w:val="00247C65"/>
    <w:rsid w:val="0025105F"/>
    <w:rsid w:val="00251586"/>
    <w:rsid w:val="002543B4"/>
    <w:rsid w:val="00254B8F"/>
    <w:rsid w:val="00256858"/>
    <w:rsid w:val="002647B7"/>
    <w:rsid w:val="00264F39"/>
    <w:rsid w:val="0026540D"/>
    <w:rsid w:val="00265940"/>
    <w:rsid w:val="002666A5"/>
    <w:rsid w:val="00267667"/>
    <w:rsid w:val="0027111A"/>
    <w:rsid w:val="0027244D"/>
    <w:rsid w:val="00276EE9"/>
    <w:rsid w:val="00276F48"/>
    <w:rsid w:val="00284099"/>
    <w:rsid w:val="00284671"/>
    <w:rsid w:val="00284E90"/>
    <w:rsid w:val="00287F83"/>
    <w:rsid w:val="00290945"/>
    <w:rsid w:val="002918AC"/>
    <w:rsid w:val="002919B5"/>
    <w:rsid w:val="00291B9C"/>
    <w:rsid w:val="0029239C"/>
    <w:rsid w:val="00292A18"/>
    <w:rsid w:val="002958DC"/>
    <w:rsid w:val="00296ADF"/>
    <w:rsid w:val="00297156"/>
    <w:rsid w:val="002A4C67"/>
    <w:rsid w:val="002A535A"/>
    <w:rsid w:val="002A5639"/>
    <w:rsid w:val="002B5BAD"/>
    <w:rsid w:val="002C006E"/>
    <w:rsid w:val="002C0504"/>
    <w:rsid w:val="002C0B3C"/>
    <w:rsid w:val="002C4006"/>
    <w:rsid w:val="002C7957"/>
    <w:rsid w:val="002D0FE5"/>
    <w:rsid w:val="002D4B49"/>
    <w:rsid w:val="002D7009"/>
    <w:rsid w:val="002E3097"/>
    <w:rsid w:val="002E64AF"/>
    <w:rsid w:val="002F1DF9"/>
    <w:rsid w:val="00302CE2"/>
    <w:rsid w:val="0030618B"/>
    <w:rsid w:val="00306536"/>
    <w:rsid w:val="003079AF"/>
    <w:rsid w:val="00313BEC"/>
    <w:rsid w:val="00314118"/>
    <w:rsid w:val="00314C50"/>
    <w:rsid w:val="003176D6"/>
    <w:rsid w:val="003208C4"/>
    <w:rsid w:val="003237DC"/>
    <w:rsid w:val="003244D3"/>
    <w:rsid w:val="0032573C"/>
    <w:rsid w:val="00327539"/>
    <w:rsid w:val="003278C8"/>
    <w:rsid w:val="003313E1"/>
    <w:rsid w:val="00332CEB"/>
    <w:rsid w:val="0033399C"/>
    <w:rsid w:val="00341484"/>
    <w:rsid w:val="003418D8"/>
    <w:rsid w:val="0034220B"/>
    <w:rsid w:val="00342372"/>
    <w:rsid w:val="00343EE7"/>
    <w:rsid w:val="0034539D"/>
    <w:rsid w:val="00346C9A"/>
    <w:rsid w:val="00350E2A"/>
    <w:rsid w:val="00351AB7"/>
    <w:rsid w:val="00354C73"/>
    <w:rsid w:val="00356EA1"/>
    <w:rsid w:val="00357628"/>
    <w:rsid w:val="0035785E"/>
    <w:rsid w:val="00364245"/>
    <w:rsid w:val="0037137D"/>
    <w:rsid w:val="00372750"/>
    <w:rsid w:val="003729B0"/>
    <w:rsid w:val="003729C1"/>
    <w:rsid w:val="00374571"/>
    <w:rsid w:val="003766AD"/>
    <w:rsid w:val="00376AB5"/>
    <w:rsid w:val="0038118D"/>
    <w:rsid w:val="0038510F"/>
    <w:rsid w:val="00394B7A"/>
    <w:rsid w:val="00397A30"/>
    <w:rsid w:val="003A6E6B"/>
    <w:rsid w:val="003B076E"/>
    <w:rsid w:val="003B2CBB"/>
    <w:rsid w:val="003B3AFB"/>
    <w:rsid w:val="003B560E"/>
    <w:rsid w:val="003B5755"/>
    <w:rsid w:val="003B577A"/>
    <w:rsid w:val="003C2356"/>
    <w:rsid w:val="003D0315"/>
    <w:rsid w:val="003D4226"/>
    <w:rsid w:val="003D5549"/>
    <w:rsid w:val="003D60E0"/>
    <w:rsid w:val="003D699E"/>
    <w:rsid w:val="003E0E3B"/>
    <w:rsid w:val="003E32E0"/>
    <w:rsid w:val="003E35ED"/>
    <w:rsid w:val="003E4600"/>
    <w:rsid w:val="003F0EBA"/>
    <w:rsid w:val="003F2FEE"/>
    <w:rsid w:val="003F41AF"/>
    <w:rsid w:val="004155FA"/>
    <w:rsid w:val="004158F8"/>
    <w:rsid w:val="00417D86"/>
    <w:rsid w:val="00421FE6"/>
    <w:rsid w:val="004261B8"/>
    <w:rsid w:val="004263F3"/>
    <w:rsid w:val="004277C1"/>
    <w:rsid w:val="00431E58"/>
    <w:rsid w:val="00432184"/>
    <w:rsid w:val="0043571F"/>
    <w:rsid w:val="004377FE"/>
    <w:rsid w:val="00437B7A"/>
    <w:rsid w:val="004417DD"/>
    <w:rsid w:val="004423EC"/>
    <w:rsid w:val="00443624"/>
    <w:rsid w:val="004459AC"/>
    <w:rsid w:val="00445DCA"/>
    <w:rsid w:val="00447218"/>
    <w:rsid w:val="00450572"/>
    <w:rsid w:val="00452305"/>
    <w:rsid w:val="0045358F"/>
    <w:rsid w:val="00460047"/>
    <w:rsid w:val="00460CDD"/>
    <w:rsid w:val="00461600"/>
    <w:rsid w:val="004643DF"/>
    <w:rsid w:val="00464B09"/>
    <w:rsid w:val="004749D9"/>
    <w:rsid w:val="00474E5A"/>
    <w:rsid w:val="00474F84"/>
    <w:rsid w:val="004773B8"/>
    <w:rsid w:val="00480FC8"/>
    <w:rsid w:val="00490220"/>
    <w:rsid w:val="0049093B"/>
    <w:rsid w:val="00494FDE"/>
    <w:rsid w:val="00496767"/>
    <w:rsid w:val="00497086"/>
    <w:rsid w:val="004A2FB1"/>
    <w:rsid w:val="004A4CE9"/>
    <w:rsid w:val="004B1BB2"/>
    <w:rsid w:val="004B2B3E"/>
    <w:rsid w:val="004B5A1E"/>
    <w:rsid w:val="004B5EDB"/>
    <w:rsid w:val="004B665F"/>
    <w:rsid w:val="004B6BFA"/>
    <w:rsid w:val="004C1E82"/>
    <w:rsid w:val="004C1E87"/>
    <w:rsid w:val="004C2B86"/>
    <w:rsid w:val="004C47DE"/>
    <w:rsid w:val="004C6042"/>
    <w:rsid w:val="004C61FE"/>
    <w:rsid w:val="004D48C0"/>
    <w:rsid w:val="004D5C69"/>
    <w:rsid w:val="004E2D1E"/>
    <w:rsid w:val="004E3979"/>
    <w:rsid w:val="004F057E"/>
    <w:rsid w:val="004F0983"/>
    <w:rsid w:val="004F36D0"/>
    <w:rsid w:val="004F40F0"/>
    <w:rsid w:val="004F42A5"/>
    <w:rsid w:val="004F792D"/>
    <w:rsid w:val="005014EF"/>
    <w:rsid w:val="0050250E"/>
    <w:rsid w:val="00502950"/>
    <w:rsid w:val="005030AD"/>
    <w:rsid w:val="00503A0A"/>
    <w:rsid w:val="005076D6"/>
    <w:rsid w:val="00511CC5"/>
    <w:rsid w:val="005121FB"/>
    <w:rsid w:val="00515488"/>
    <w:rsid w:val="00515E4B"/>
    <w:rsid w:val="005160A6"/>
    <w:rsid w:val="0052008D"/>
    <w:rsid w:val="00522F79"/>
    <w:rsid w:val="00523CBB"/>
    <w:rsid w:val="00525C0C"/>
    <w:rsid w:val="00531B04"/>
    <w:rsid w:val="00533F7D"/>
    <w:rsid w:val="00534897"/>
    <w:rsid w:val="00540717"/>
    <w:rsid w:val="0054681E"/>
    <w:rsid w:val="0055202E"/>
    <w:rsid w:val="0055588F"/>
    <w:rsid w:val="00555B82"/>
    <w:rsid w:val="00562DBB"/>
    <w:rsid w:val="00562E40"/>
    <w:rsid w:val="0056549D"/>
    <w:rsid w:val="00566EC2"/>
    <w:rsid w:val="00571B09"/>
    <w:rsid w:val="00575219"/>
    <w:rsid w:val="00575EBF"/>
    <w:rsid w:val="00586859"/>
    <w:rsid w:val="00590520"/>
    <w:rsid w:val="0059068C"/>
    <w:rsid w:val="00590D49"/>
    <w:rsid w:val="005910DE"/>
    <w:rsid w:val="0059334C"/>
    <w:rsid w:val="005935DF"/>
    <w:rsid w:val="00594FDD"/>
    <w:rsid w:val="00595819"/>
    <w:rsid w:val="005A0085"/>
    <w:rsid w:val="005A5E45"/>
    <w:rsid w:val="005A7865"/>
    <w:rsid w:val="005B6291"/>
    <w:rsid w:val="005B6313"/>
    <w:rsid w:val="005C3912"/>
    <w:rsid w:val="005C4360"/>
    <w:rsid w:val="005E1C7E"/>
    <w:rsid w:val="005E7C8C"/>
    <w:rsid w:val="005F2DF8"/>
    <w:rsid w:val="005F6340"/>
    <w:rsid w:val="0060024A"/>
    <w:rsid w:val="00601D1A"/>
    <w:rsid w:val="0060268F"/>
    <w:rsid w:val="00602938"/>
    <w:rsid w:val="00604E3E"/>
    <w:rsid w:val="0060538B"/>
    <w:rsid w:val="00612253"/>
    <w:rsid w:val="00612CCA"/>
    <w:rsid w:val="0061373E"/>
    <w:rsid w:val="00613E65"/>
    <w:rsid w:val="00620E22"/>
    <w:rsid w:val="00624182"/>
    <w:rsid w:val="00625D68"/>
    <w:rsid w:val="006275C2"/>
    <w:rsid w:val="00630A56"/>
    <w:rsid w:val="00635BDD"/>
    <w:rsid w:val="00642494"/>
    <w:rsid w:val="00645A0E"/>
    <w:rsid w:val="0064628F"/>
    <w:rsid w:val="00646BAA"/>
    <w:rsid w:val="00647CCC"/>
    <w:rsid w:val="0065175A"/>
    <w:rsid w:val="006538CE"/>
    <w:rsid w:val="0065782E"/>
    <w:rsid w:val="006611ED"/>
    <w:rsid w:val="006650AC"/>
    <w:rsid w:val="0066550F"/>
    <w:rsid w:val="00671B5F"/>
    <w:rsid w:val="0067263C"/>
    <w:rsid w:val="0067467F"/>
    <w:rsid w:val="00674706"/>
    <w:rsid w:val="00675A6B"/>
    <w:rsid w:val="00676E16"/>
    <w:rsid w:val="006852B1"/>
    <w:rsid w:val="00691A49"/>
    <w:rsid w:val="006A3862"/>
    <w:rsid w:val="006A4456"/>
    <w:rsid w:val="006A57E3"/>
    <w:rsid w:val="006B0A5D"/>
    <w:rsid w:val="006B46C5"/>
    <w:rsid w:val="006B5A2B"/>
    <w:rsid w:val="006C0268"/>
    <w:rsid w:val="006C1328"/>
    <w:rsid w:val="006C2687"/>
    <w:rsid w:val="006C4123"/>
    <w:rsid w:val="006C563B"/>
    <w:rsid w:val="006C65CE"/>
    <w:rsid w:val="006D4544"/>
    <w:rsid w:val="006D7F08"/>
    <w:rsid w:val="006E06C0"/>
    <w:rsid w:val="006E06E4"/>
    <w:rsid w:val="006E193D"/>
    <w:rsid w:val="006E2EB3"/>
    <w:rsid w:val="006E5BB4"/>
    <w:rsid w:val="006F3AD5"/>
    <w:rsid w:val="006F4EB2"/>
    <w:rsid w:val="006F7F2E"/>
    <w:rsid w:val="007013EF"/>
    <w:rsid w:val="00702F14"/>
    <w:rsid w:val="00713F6E"/>
    <w:rsid w:val="00714F8E"/>
    <w:rsid w:val="00715BDD"/>
    <w:rsid w:val="00717F75"/>
    <w:rsid w:val="00722990"/>
    <w:rsid w:val="00726FCA"/>
    <w:rsid w:val="007335D2"/>
    <w:rsid w:val="00733DD6"/>
    <w:rsid w:val="00736BD6"/>
    <w:rsid w:val="0073732C"/>
    <w:rsid w:val="00744D13"/>
    <w:rsid w:val="00753E7E"/>
    <w:rsid w:val="00755965"/>
    <w:rsid w:val="00755E7E"/>
    <w:rsid w:val="0075779D"/>
    <w:rsid w:val="0076524A"/>
    <w:rsid w:val="00771A29"/>
    <w:rsid w:val="007742B4"/>
    <w:rsid w:val="007750EC"/>
    <w:rsid w:val="00781152"/>
    <w:rsid w:val="0078536A"/>
    <w:rsid w:val="007865E0"/>
    <w:rsid w:val="00792307"/>
    <w:rsid w:val="007971BB"/>
    <w:rsid w:val="0079794A"/>
    <w:rsid w:val="007A2C3E"/>
    <w:rsid w:val="007A415D"/>
    <w:rsid w:val="007B055A"/>
    <w:rsid w:val="007B16A9"/>
    <w:rsid w:val="007B1C0A"/>
    <w:rsid w:val="007B3524"/>
    <w:rsid w:val="007B3EB7"/>
    <w:rsid w:val="007B5C40"/>
    <w:rsid w:val="007B77D1"/>
    <w:rsid w:val="007C49BA"/>
    <w:rsid w:val="007C5946"/>
    <w:rsid w:val="007C6437"/>
    <w:rsid w:val="007D1B01"/>
    <w:rsid w:val="007D1BC5"/>
    <w:rsid w:val="007D3C0F"/>
    <w:rsid w:val="007D47BA"/>
    <w:rsid w:val="007D737F"/>
    <w:rsid w:val="007E15B4"/>
    <w:rsid w:val="007E197C"/>
    <w:rsid w:val="007E7674"/>
    <w:rsid w:val="007E7957"/>
    <w:rsid w:val="007E7FBE"/>
    <w:rsid w:val="007F062A"/>
    <w:rsid w:val="007F176E"/>
    <w:rsid w:val="007F3C06"/>
    <w:rsid w:val="007F7E92"/>
    <w:rsid w:val="00802A6A"/>
    <w:rsid w:val="00811E55"/>
    <w:rsid w:val="00813059"/>
    <w:rsid w:val="0081568F"/>
    <w:rsid w:val="00824377"/>
    <w:rsid w:val="00824A60"/>
    <w:rsid w:val="0083246C"/>
    <w:rsid w:val="00833F6B"/>
    <w:rsid w:val="00836BA4"/>
    <w:rsid w:val="00837223"/>
    <w:rsid w:val="008410B3"/>
    <w:rsid w:val="00841D81"/>
    <w:rsid w:val="00842044"/>
    <w:rsid w:val="008502E9"/>
    <w:rsid w:val="00864E0D"/>
    <w:rsid w:val="0086653A"/>
    <w:rsid w:val="00866EEA"/>
    <w:rsid w:val="008675F5"/>
    <w:rsid w:val="008677A0"/>
    <w:rsid w:val="008748E0"/>
    <w:rsid w:val="00876E05"/>
    <w:rsid w:val="00882998"/>
    <w:rsid w:val="008843F4"/>
    <w:rsid w:val="00885542"/>
    <w:rsid w:val="00886C32"/>
    <w:rsid w:val="0089174F"/>
    <w:rsid w:val="00893A0D"/>
    <w:rsid w:val="00895D6C"/>
    <w:rsid w:val="008A035C"/>
    <w:rsid w:val="008A072D"/>
    <w:rsid w:val="008A0737"/>
    <w:rsid w:val="008A38CC"/>
    <w:rsid w:val="008A3F3F"/>
    <w:rsid w:val="008A54BD"/>
    <w:rsid w:val="008A555E"/>
    <w:rsid w:val="008A5CF6"/>
    <w:rsid w:val="008A603C"/>
    <w:rsid w:val="008B15B8"/>
    <w:rsid w:val="008B1C58"/>
    <w:rsid w:val="008B2471"/>
    <w:rsid w:val="008C02FD"/>
    <w:rsid w:val="008C0AFF"/>
    <w:rsid w:val="008C1688"/>
    <w:rsid w:val="008C1EC6"/>
    <w:rsid w:val="008C24D4"/>
    <w:rsid w:val="008C3C48"/>
    <w:rsid w:val="008C6DD4"/>
    <w:rsid w:val="008C7A94"/>
    <w:rsid w:val="008D79FD"/>
    <w:rsid w:val="008E0519"/>
    <w:rsid w:val="008E1769"/>
    <w:rsid w:val="008E2844"/>
    <w:rsid w:val="008E6AAD"/>
    <w:rsid w:val="008E6C72"/>
    <w:rsid w:val="008F0821"/>
    <w:rsid w:val="0090275D"/>
    <w:rsid w:val="009030EB"/>
    <w:rsid w:val="00904F71"/>
    <w:rsid w:val="00906B24"/>
    <w:rsid w:val="009135B6"/>
    <w:rsid w:val="00915177"/>
    <w:rsid w:val="00915236"/>
    <w:rsid w:val="00915DD1"/>
    <w:rsid w:val="00915E7F"/>
    <w:rsid w:val="009168AF"/>
    <w:rsid w:val="00917B9F"/>
    <w:rsid w:val="009211B5"/>
    <w:rsid w:val="00924836"/>
    <w:rsid w:val="00927D28"/>
    <w:rsid w:val="00934CC7"/>
    <w:rsid w:val="00937D64"/>
    <w:rsid w:val="00941649"/>
    <w:rsid w:val="00952C76"/>
    <w:rsid w:val="00954796"/>
    <w:rsid w:val="0096039B"/>
    <w:rsid w:val="00965D2E"/>
    <w:rsid w:val="00973DC8"/>
    <w:rsid w:val="00980234"/>
    <w:rsid w:val="00984B48"/>
    <w:rsid w:val="009858E4"/>
    <w:rsid w:val="00987DEF"/>
    <w:rsid w:val="00991EDF"/>
    <w:rsid w:val="00994D5E"/>
    <w:rsid w:val="009951C0"/>
    <w:rsid w:val="009A0394"/>
    <w:rsid w:val="009B333D"/>
    <w:rsid w:val="009B3DD5"/>
    <w:rsid w:val="009B4F48"/>
    <w:rsid w:val="009B6608"/>
    <w:rsid w:val="009C0470"/>
    <w:rsid w:val="009D44FD"/>
    <w:rsid w:val="009D4E1A"/>
    <w:rsid w:val="009D6F5D"/>
    <w:rsid w:val="009D7775"/>
    <w:rsid w:val="009E18B1"/>
    <w:rsid w:val="009E42A7"/>
    <w:rsid w:val="009E6198"/>
    <w:rsid w:val="009E6D76"/>
    <w:rsid w:val="009F02F4"/>
    <w:rsid w:val="009F0FD3"/>
    <w:rsid w:val="009F322C"/>
    <w:rsid w:val="00A04440"/>
    <w:rsid w:val="00A11CFD"/>
    <w:rsid w:val="00A12090"/>
    <w:rsid w:val="00A13BD3"/>
    <w:rsid w:val="00A16958"/>
    <w:rsid w:val="00A25AC8"/>
    <w:rsid w:val="00A25EF3"/>
    <w:rsid w:val="00A26E40"/>
    <w:rsid w:val="00A2777B"/>
    <w:rsid w:val="00A34689"/>
    <w:rsid w:val="00A41F82"/>
    <w:rsid w:val="00A44A03"/>
    <w:rsid w:val="00A44F1F"/>
    <w:rsid w:val="00A4688A"/>
    <w:rsid w:val="00A52C49"/>
    <w:rsid w:val="00A54B7D"/>
    <w:rsid w:val="00A56563"/>
    <w:rsid w:val="00A5771A"/>
    <w:rsid w:val="00A63500"/>
    <w:rsid w:val="00A63731"/>
    <w:rsid w:val="00A709BF"/>
    <w:rsid w:val="00A71C2B"/>
    <w:rsid w:val="00A74A43"/>
    <w:rsid w:val="00A76564"/>
    <w:rsid w:val="00A76974"/>
    <w:rsid w:val="00A80AA9"/>
    <w:rsid w:val="00A83A45"/>
    <w:rsid w:val="00A84A09"/>
    <w:rsid w:val="00A864CE"/>
    <w:rsid w:val="00A91352"/>
    <w:rsid w:val="00A92D19"/>
    <w:rsid w:val="00A9502A"/>
    <w:rsid w:val="00A96FC3"/>
    <w:rsid w:val="00AA1864"/>
    <w:rsid w:val="00AB39A8"/>
    <w:rsid w:val="00AB39C9"/>
    <w:rsid w:val="00AB450A"/>
    <w:rsid w:val="00AB74A8"/>
    <w:rsid w:val="00AC2590"/>
    <w:rsid w:val="00AC30EE"/>
    <w:rsid w:val="00AC427E"/>
    <w:rsid w:val="00AC443F"/>
    <w:rsid w:val="00AC5636"/>
    <w:rsid w:val="00AC7078"/>
    <w:rsid w:val="00AD0187"/>
    <w:rsid w:val="00AD133D"/>
    <w:rsid w:val="00AD1CDE"/>
    <w:rsid w:val="00AD1DD0"/>
    <w:rsid w:val="00AD2BAD"/>
    <w:rsid w:val="00AD4C2E"/>
    <w:rsid w:val="00AD4D0D"/>
    <w:rsid w:val="00AD78F9"/>
    <w:rsid w:val="00AE0119"/>
    <w:rsid w:val="00AE0C20"/>
    <w:rsid w:val="00AE128D"/>
    <w:rsid w:val="00AE12D9"/>
    <w:rsid w:val="00AE4019"/>
    <w:rsid w:val="00AE471B"/>
    <w:rsid w:val="00AE5A1F"/>
    <w:rsid w:val="00AF0BB7"/>
    <w:rsid w:val="00AF31C3"/>
    <w:rsid w:val="00AF7BAD"/>
    <w:rsid w:val="00B00D9C"/>
    <w:rsid w:val="00B01882"/>
    <w:rsid w:val="00B02E86"/>
    <w:rsid w:val="00B21FAA"/>
    <w:rsid w:val="00B25A09"/>
    <w:rsid w:val="00B25C8F"/>
    <w:rsid w:val="00B30873"/>
    <w:rsid w:val="00B33895"/>
    <w:rsid w:val="00B33A67"/>
    <w:rsid w:val="00B3409F"/>
    <w:rsid w:val="00B36CFC"/>
    <w:rsid w:val="00B41551"/>
    <w:rsid w:val="00B42DEC"/>
    <w:rsid w:val="00B4412A"/>
    <w:rsid w:val="00B46C03"/>
    <w:rsid w:val="00B516E6"/>
    <w:rsid w:val="00B5629C"/>
    <w:rsid w:val="00B56D03"/>
    <w:rsid w:val="00B60256"/>
    <w:rsid w:val="00B62062"/>
    <w:rsid w:val="00B62275"/>
    <w:rsid w:val="00B63AD6"/>
    <w:rsid w:val="00B65335"/>
    <w:rsid w:val="00B65D43"/>
    <w:rsid w:val="00B663A1"/>
    <w:rsid w:val="00B751CA"/>
    <w:rsid w:val="00B8112E"/>
    <w:rsid w:val="00B81A85"/>
    <w:rsid w:val="00B841A5"/>
    <w:rsid w:val="00B84560"/>
    <w:rsid w:val="00B84580"/>
    <w:rsid w:val="00B878BB"/>
    <w:rsid w:val="00B9092E"/>
    <w:rsid w:val="00B914A3"/>
    <w:rsid w:val="00B9161D"/>
    <w:rsid w:val="00B92B0A"/>
    <w:rsid w:val="00B9517B"/>
    <w:rsid w:val="00B96754"/>
    <w:rsid w:val="00BA2C09"/>
    <w:rsid w:val="00BA3255"/>
    <w:rsid w:val="00BA5EB4"/>
    <w:rsid w:val="00BB031E"/>
    <w:rsid w:val="00BB0373"/>
    <w:rsid w:val="00BB2C5C"/>
    <w:rsid w:val="00BB5CBD"/>
    <w:rsid w:val="00BC1390"/>
    <w:rsid w:val="00BC18DF"/>
    <w:rsid w:val="00BC1E6E"/>
    <w:rsid w:val="00BC46EA"/>
    <w:rsid w:val="00BC5A40"/>
    <w:rsid w:val="00BC5D97"/>
    <w:rsid w:val="00BC673C"/>
    <w:rsid w:val="00BC6F20"/>
    <w:rsid w:val="00BC7718"/>
    <w:rsid w:val="00BD48EF"/>
    <w:rsid w:val="00BD5A82"/>
    <w:rsid w:val="00BD69A9"/>
    <w:rsid w:val="00BF0A25"/>
    <w:rsid w:val="00BF0C83"/>
    <w:rsid w:val="00BF5A0E"/>
    <w:rsid w:val="00BF62D9"/>
    <w:rsid w:val="00BF75CF"/>
    <w:rsid w:val="00C02944"/>
    <w:rsid w:val="00C03796"/>
    <w:rsid w:val="00C04EF8"/>
    <w:rsid w:val="00C05B36"/>
    <w:rsid w:val="00C063A5"/>
    <w:rsid w:val="00C113A9"/>
    <w:rsid w:val="00C151C7"/>
    <w:rsid w:val="00C16BEE"/>
    <w:rsid w:val="00C16D78"/>
    <w:rsid w:val="00C22252"/>
    <w:rsid w:val="00C25D05"/>
    <w:rsid w:val="00C321AD"/>
    <w:rsid w:val="00C33533"/>
    <w:rsid w:val="00C41CAB"/>
    <w:rsid w:val="00C4742F"/>
    <w:rsid w:val="00C56320"/>
    <w:rsid w:val="00C624B9"/>
    <w:rsid w:val="00C65BFD"/>
    <w:rsid w:val="00C67C6C"/>
    <w:rsid w:val="00C744F6"/>
    <w:rsid w:val="00C74D1A"/>
    <w:rsid w:val="00C777F5"/>
    <w:rsid w:val="00C800C0"/>
    <w:rsid w:val="00C8156D"/>
    <w:rsid w:val="00C835B2"/>
    <w:rsid w:val="00C8448B"/>
    <w:rsid w:val="00C8773F"/>
    <w:rsid w:val="00C95B88"/>
    <w:rsid w:val="00C96114"/>
    <w:rsid w:val="00C963FF"/>
    <w:rsid w:val="00C96A52"/>
    <w:rsid w:val="00CA0025"/>
    <w:rsid w:val="00CA093A"/>
    <w:rsid w:val="00CB0EFB"/>
    <w:rsid w:val="00CB33B1"/>
    <w:rsid w:val="00CB6016"/>
    <w:rsid w:val="00CB6B38"/>
    <w:rsid w:val="00CC23C9"/>
    <w:rsid w:val="00CC5F16"/>
    <w:rsid w:val="00CD1700"/>
    <w:rsid w:val="00CD4BB7"/>
    <w:rsid w:val="00CD66E2"/>
    <w:rsid w:val="00CD788C"/>
    <w:rsid w:val="00CE0526"/>
    <w:rsid w:val="00CE3B3A"/>
    <w:rsid w:val="00CE47C1"/>
    <w:rsid w:val="00CE75C2"/>
    <w:rsid w:val="00CF0841"/>
    <w:rsid w:val="00CF291F"/>
    <w:rsid w:val="00CF5B6A"/>
    <w:rsid w:val="00D01809"/>
    <w:rsid w:val="00D0197E"/>
    <w:rsid w:val="00D02678"/>
    <w:rsid w:val="00D02690"/>
    <w:rsid w:val="00D02870"/>
    <w:rsid w:val="00D02A17"/>
    <w:rsid w:val="00D02DAE"/>
    <w:rsid w:val="00D06E54"/>
    <w:rsid w:val="00D12DA9"/>
    <w:rsid w:val="00D13AEA"/>
    <w:rsid w:val="00D15420"/>
    <w:rsid w:val="00D15F6D"/>
    <w:rsid w:val="00D168E7"/>
    <w:rsid w:val="00D207B1"/>
    <w:rsid w:val="00D20BCD"/>
    <w:rsid w:val="00D213A0"/>
    <w:rsid w:val="00D22700"/>
    <w:rsid w:val="00D238E3"/>
    <w:rsid w:val="00D241CC"/>
    <w:rsid w:val="00D25EB1"/>
    <w:rsid w:val="00D2703D"/>
    <w:rsid w:val="00D27E01"/>
    <w:rsid w:val="00D43C9A"/>
    <w:rsid w:val="00D47393"/>
    <w:rsid w:val="00D473BC"/>
    <w:rsid w:val="00D53950"/>
    <w:rsid w:val="00D60812"/>
    <w:rsid w:val="00D61B50"/>
    <w:rsid w:val="00D62380"/>
    <w:rsid w:val="00D705E4"/>
    <w:rsid w:val="00D72455"/>
    <w:rsid w:val="00D74863"/>
    <w:rsid w:val="00D75B94"/>
    <w:rsid w:val="00D901F7"/>
    <w:rsid w:val="00D9114D"/>
    <w:rsid w:val="00D92523"/>
    <w:rsid w:val="00D92F44"/>
    <w:rsid w:val="00D93069"/>
    <w:rsid w:val="00D949AE"/>
    <w:rsid w:val="00D96BD5"/>
    <w:rsid w:val="00DA23F9"/>
    <w:rsid w:val="00DB3FAD"/>
    <w:rsid w:val="00DB4C85"/>
    <w:rsid w:val="00DB4FE9"/>
    <w:rsid w:val="00DB509D"/>
    <w:rsid w:val="00DB56A0"/>
    <w:rsid w:val="00DC2BF6"/>
    <w:rsid w:val="00DC7DDD"/>
    <w:rsid w:val="00DD4854"/>
    <w:rsid w:val="00DD7ABE"/>
    <w:rsid w:val="00DE0193"/>
    <w:rsid w:val="00DE4FEC"/>
    <w:rsid w:val="00DE7764"/>
    <w:rsid w:val="00DF1FA1"/>
    <w:rsid w:val="00DF5277"/>
    <w:rsid w:val="00DF5482"/>
    <w:rsid w:val="00DF79E4"/>
    <w:rsid w:val="00DF7C98"/>
    <w:rsid w:val="00E01F00"/>
    <w:rsid w:val="00E03612"/>
    <w:rsid w:val="00E036D8"/>
    <w:rsid w:val="00E05D16"/>
    <w:rsid w:val="00E05E13"/>
    <w:rsid w:val="00E11ECE"/>
    <w:rsid w:val="00E11FE5"/>
    <w:rsid w:val="00E12A99"/>
    <w:rsid w:val="00E12C53"/>
    <w:rsid w:val="00E144B5"/>
    <w:rsid w:val="00E157F4"/>
    <w:rsid w:val="00E1623A"/>
    <w:rsid w:val="00E17666"/>
    <w:rsid w:val="00E25F62"/>
    <w:rsid w:val="00E263AB"/>
    <w:rsid w:val="00E314EE"/>
    <w:rsid w:val="00E31D62"/>
    <w:rsid w:val="00E321E5"/>
    <w:rsid w:val="00E32C38"/>
    <w:rsid w:val="00E34ADF"/>
    <w:rsid w:val="00E36301"/>
    <w:rsid w:val="00E408AB"/>
    <w:rsid w:val="00E4330B"/>
    <w:rsid w:val="00E4796D"/>
    <w:rsid w:val="00E5077A"/>
    <w:rsid w:val="00E51965"/>
    <w:rsid w:val="00E51A4F"/>
    <w:rsid w:val="00E56FA9"/>
    <w:rsid w:val="00E61052"/>
    <w:rsid w:val="00E61EC7"/>
    <w:rsid w:val="00E711B0"/>
    <w:rsid w:val="00E723F9"/>
    <w:rsid w:val="00E7281A"/>
    <w:rsid w:val="00E81573"/>
    <w:rsid w:val="00E8267E"/>
    <w:rsid w:val="00E828E1"/>
    <w:rsid w:val="00E83F48"/>
    <w:rsid w:val="00E847A6"/>
    <w:rsid w:val="00E851B0"/>
    <w:rsid w:val="00E86AE2"/>
    <w:rsid w:val="00E93B68"/>
    <w:rsid w:val="00E93B82"/>
    <w:rsid w:val="00E93EC3"/>
    <w:rsid w:val="00E94A04"/>
    <w:rsid w:val="00EA0EA7"/>
    <w:rsid w:val="00EA16E5"/>
    <w:rsid w:val="00EA36A9"/>
    <w:rsid w:val="00EA66A7"/>
    <w:rsid w:val="00EA7377"/>
    <w:rsid w:val="00EB1788"/>
    <w:rsid w:val="00EB579A"/>
    <w:rsid w:val="00EC036A"/>
    <w:rsid w:val="00EC6129"/>
    <w:rsid w:val="00EC6E37"/>
    <w:rsid w:val="00EC7109"/>
    <w:rsid w:val="00ED13BD"/>
    <w:rsid w:val="00ED1E32"/>
    <w:rsid w:val="00ED1E35"/>
    <w:rsid w:val="00ED39FE"/>
    <w:rsid w:val="00ED6718"/>
    <w:rsid w:val="00ED7E34"/>
    <w:rsid w:val="00EE1F48"/>
    <w:rsid w:val="00EE2A09"/>
    <w:rsid w:val="00EE7DD9"/>
    <w:rsid w:val="00EF0E88"/>
    <w:rsid w:val="00EF4868"/>
    <w:rsid w:val="00EF4F48"/>
    <w:rsid w:val="00F133F0"/>
    <w:rsid w:val="00F14469"/>
    <w:rsid w:val="00F2076E"/>
    <w:rsid w:val="00F20ECD"/>
    <w:rsid w:val="00F239A2"/>
    <w:rsid w:val="00F3072C"/>
    <w:rsid w:val="00F35B1C"/>
    <w:rsid w:val="00F413D7"/>
    <w:rsid w:val="00F41F91"/>
    <w:rsid w:val="00F50AAD"/>
    <w:rsid w:val="00F50E81"/>
    <w:rsid w:val="00F51E78"/>
    <w:rsid w:val="00F57CA9"/>
    <w:rsid w:val="00F60001"/>
    <w:rsid w:val="00F613D5"/>
    <w:rsid w:val="00F61FF6"/>
    <w:rsid w:val="00F6298D"/>
    <w:rsid w:val="00F635C9"/>
    <w:rsid w:val="00F66B60"/>
    <w:rsid w:val="00F6771C"/>
    <w:rsid w:val="00F70939"/>
    <w:rsid w:val="00F72970"/>
    <w:rsid w:val="00F72D5B"/>
    <w:rsid w:val="00F81F5A"/>
    <w:rsid w:val="00F85270"/>
    <w:rsid w:val="00F8602A"/>
    <w:rsid w:val="00F87353"/>
    <w:rsid w:val="00F91BD1"/>
    <w:rsid w:val="00F9265C"/>
    <w:rsid w:val="00F97370"/>
    <w:rsid w:val="00FA0DFD"/>
    <w:rsid w:val="00FA17DE"/>
    <w:rsid w:val="00FA1C30"/>
    <w:rsid w:val="00FA33DE"/>
    <w:rsid w:val="00FA74BE"/>
    <w:rsid w:val="00FB0F65"/>
    <w:rsid w:val="00FB26A0"/>
    <w:rsid w:val="00FB476F"/>
    <w:rsid w:val="00FB4D0A"/>
    <w:rsid w:val="00FC57BE"/>
    <w:rsid w:val="00FC659B"/>
    <w:rsid w:val="00FD2498"/>
    <w:rsid w:val="00FD4723"/>
    <w:rsid w:val="00FD5745"/>
    <w:rsid w:val="00FD5DC9"/>
    <w:rsid w:val="00FE596D"/>
    <w:rsid w:val="00FF1BF8"/>
    <w:rsid w:val="00FF2BB4"/>
    <w:rsid w:val="00FF4BC4"/>
    <w:rsid w:val="00FF57FB"/>
    <w:rsid w:val="00FF7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E044F93-BFC5-4452-87F1-632FC4FB4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688A"/>
    <w:pPr>
      <w:spacing w:after="220" w:line="240" w:lineRule="auto"/>
    </w:pPr>
    <w:rPr>
      <w:rFonts w:ascii="Calibri" w:hAnsi="Calibri" w:cs="Calibri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E0519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9191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191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1919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91912"/>
  </w:style>
  <w:style w:type="paragraph" w:styleId="Stopka">
    <w:name w:val="footer"/>
    <w:basedOn w:val="Normalny"/>
    <w:link w:val="StopkaZnak"/>
    <w:uiPriority w:val="99"/>
    <w:unhideWhenUsed/>
    <w:rsid w:val="0019191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91912"/>
  </w:style>
  <w:style w:type="paragraph" w:styleId="Akapitzlist">
    <w:name w:val="List Paragraph"/>
    <w:basedOn w:val="Normalny"/>
    <w:uiPriority w:val="34"/>
    <w:qFormat/>
    <w:rsid w:val="00114C23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DF527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rmaNagwek">
    <w:name w:val="Terma Nagłówek"/>
    <w:basedOn w:val="Normalny"/>
    <w:qFormat/>
    <w:rsid w:val="00A4688A"/>
    <w:pPr>
      <w:autoSpaceDE w:val="0"/>
      <w:autoSpaceDN w:val="0"/>
      <w:adjustRightInd w:val="0"/>
      <w:spacing w:after="280"/>
    </w:pPr>
    <w:rPr>
      <w:sz w:val="28"/>
      <w:lang w:eastAsia="en-US"/>
    </w:rPr>
  </w:style>
  <w:style w:type="paragraph" w:customStyle="1" w:styleId="TermaTekst">
    <w:name w:val="Terma Tekst"/>
    <w:basedOn w:val="Normalny"/>
    <w:qFormat/>
    <w:rsid w:val="00A4688A"/>
    <w:pPr>
      <w:autoSpaceDE w:val="0"/>
      <w:autoSpaceDN w:val="0"/>
      <w:adjustRightInd w:val="0"/>
    </w:pPr>
    <w:rPr>
      <w:lang w:val="en-US" w:eastAsia="en-US"/>
    </w:rPr>
  </w:style>
  <w:style w:type="paragraph" w:customStyle="1" w:styleId="TermaData">
    <w:name w:val="Terma Data"/>
    <w:basedOn w:val="Normalny"/>
    <w:qFormat/>
    <w:rsid w:val="00A4688A"/>
    <w:pPr>
      <w:spacing w:after="440"/>
      <w:jc w:val="right"/>
    </w:pPr>
    <w:rPr>
      <w:rFonts w:asciiTheme="minorHAnsi" w:hAnsiTheme="minorHAnsi" w:cs="MyriadPro-Regular"/>
      <w:lang w:eastAsia="en-US"/>
    </w:rPr>
  </w:style>
  <w:style w:type="paragraph" w:customStyle="1" w:styleId="TermaAdresPocztowy">
    <w:name w:val="Terma Adres Pocztowy"/>
    <w:basedOn w:val="Normalny"/>
    <w:qFormat/>
    <w:rsid w:val="00A4688A"/>
    <w:pPr>
      <w:autoSpaceDE w:val="0"/>
      <w:autoSpaceDN w:val="0"/>
      <w:adjustRightInd w:val="0"/>
      <w:spacing w:after="960"/>
    </w:pPr>
    <w:rPr>
      <w:rFonts w:asciiTheme="minorHAnsi" w:hAnsiTheme="minorHAnsi"/>
      <w:sz w:val="24"/>
      <w:szCs w:val="24"/>
      <w:lang w:eastAsia="en-US"/>
    </w:rPr>
  </w:style>
  <w:style w:type="paragraph" w:customStyle="1" w:styleId="TermaPodpis">
    <w:name w:val="Terma Podpis"/>
    <w:basedOn w:val="TermaTekst"/>
    <w:qFormat/>
    <w:rsid w:val="003C2356"/>
    <w:pPr>
      <w:spacing w:before="960" w:after="960"/>
    </w:pPr>
  </w:style>
  <w:style w:type="table" w:styleId="Tabela-Siatka">
    <w:name w:val="Table Grid"/>
    <w:basedOn w:val="Standardowy"/>
    <w:uiPriority w:val="39"/>
    <w:rsid w:val="00C05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46829"/>
    <w:rPr>
      <w:color w:val="0000FF" w:themeColor="hyperlink"/>
      <w:u w:val="single"/>
    </w:rPr>
  </w:style>
  <w:style w:type="table" w:customStyle="1" w:styleId="Siatkatabelijasna1">
    <w:name w:val="Siatka tabeli — jasna1"/>
    <w:basedOn w:val="Standardowy"/>
    <w:uiPriority w:val="40"/>
    <w:rsid w:val="008E051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8E051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54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hyperlink" Target="http://www.termagroup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56DF5F-8919-456C-A9F9-BE03DDF10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315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Jacek JS. Szymczak</dc:creator>
  <cp:lastModifiedBy>Danek Tomasz Terma Sp. z o.o.</cp:lastModifiedBy>
  <cp:revision>4</cp:revision>
  <cp:lastPrinted>2017-02-28T08:00:00Z</cp:lastPrinted>
  <dcterms:created xsi:type="dcterms:W3CDTF">2017-08-22T11:43:00Z</dcterms:created>
  <dcterms:modified xsi:type="dcterms:W3CDTF">2017-08-22T13:04:00Z</dcterms:modified>
</cp:coreProperties>
</file>